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14" w:rsidRPr="00664497" w:rsidRDefault="00A813BB" w:rsidP="00A813BB">
      <w:pPr>
        <w:pStyle w:val="Heading1"/>
        <w:pBdr>
          <w:bottom w:val="single" w:sz="6" w:space="1" w:color="auto"/>
        </w:pBdr>
        <w:rPr>
          <w:sz w:val="36"/>
          <w:szCs w:val="36"/>
        </w:rPr>
      </w:pPr>
      <w:r w:rsidRPr="00664497">
        <w:rPr>
          <w:sz w:val="36"/>
          <w:szCs w:val="36"/>
        </w:rPr>
        <w:t>Microsoft System Center Operations Manager Management Pack Guide for ARCserve Backup</w:t>
      </w:r>
    </w:p>
    <w:p w:rsidR="00A813BB" w:rsidRDefault="00A813BB" w:rsidP="00A813BB"/>
    <w:p w:rsidR="00A813BB" w:rsidRPr="00664497" w:rsidRDefault="00A813BB" w:rsidP="00A813BB">
      <w:pPr>
        <w:pStyle w:val="Heading2"/>
        <w:rPr>
          <w:sz w:val="28"/>
          <w:szCs w:val="28"/>
        </w:rPr>
      </w:pPr>
      <w:r w:rsidRPr="00664497">
        <w:rPr>
          <w:sz w:val="28"/>
          <w:szCs w:val="28"/>
        </w:rPr>
        <w:t>Introducing Microsoft System Center Operations Manager Management Pack for ARCserve Backup</w:t>
      </w:r>
    </w:p>
    <w:p w:rsidR="00664497" w:rsidRPr="00664497" w:rsidRDefault="00664497" w:rsidP="00664497"/>
    <w:p w:rsidR="00A813BB" w:rsidRPr="00B01A17" w:rsidRDefault="00A813BB" w:rsidP="00A813BB">
      <w:p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 xml:space="preserve">Microsoft System Center Operations Manager Management Pack for ARCserve Backup lets you monitor and manage </w:t>
      </w:r>
      <w:r w:rsidR="00367894" w:rsidRPr="00B01A17">
        <w:rPr>
          <w:rFonts w:ascii="Calibri" w:eastAsia="Times New Roman" w:hAnsi="Calibri" w:cs="Calibri"/>
          <w:color w:val="000000"/>
          <w:sz w:val="24"/>
          <w:szCs w:val="24"/>
          <w:lang w:eastAsia="zh-CN"/>
        </w:rPr>
        <w:t>ARCserve</w:t>
      </w:r>
      <w:r w:rsidRPr="00B01A17">
        <w:rPr>
          <w:rFonts w:ascii="Calibri" w:eastAsia="Times New Roman" w:hAnsi="Calibri" w:cs="Calibri"/>
          <w:color w:val="000000"/>
          <w:sz w:val="24"/>
          <w:szCs w:val="24"/>
          <w:lang w:eastAsia="zh-CN"/>
        </w:rPr>
        <w:t xml:space="preserve"> alerts using Microsoft System Center Operations Manager (SCOM). By detecting and alerting you on critical conditions, this Management Pack helps prevent possible service outages.</w:t>
      </w:r>
    </w:p>
    <w:p w:rsidR="00A813BB" w:rsidRPr="00B01A17" w:rsidRDefault="00A813BB" w:rsidP="00A813BB">
      <w:pPr>
        <w:autoSpaceDE w:val="0"/>
        <w:autoSpaceDN w:val="0"/>
        <w:adjustRightInd w:val="0"/>
        <w:spacing w:after="0" w:line="240" w:lineRule="auto"/>
        <w:rPr>
          <w:rFonts w:ascii="Calibri" w:eastAsia="Times New Roman" w:hAnsi="Calibri" w:cs="Calibri"/>
          <w:color w:val="000000"/>
          <w:sz w:val="24"/>
          <w:szCs w:val="24"/>
          <w:lang w:eastAsia="zh-CN"/>
        </w:rPr>
      </w:pPr>
    </w:p>
    <w:p w:rsidR="00A813BB" w:rsidRPr="00B01A17" w:rsidRDefault="00A813BB" w:rsidP="00A813BB">
      <w:p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 xml:space="preserve">This document discusses how you can deploy and configure the SCOM Management Pack for ARCserve into your existing SCOM environment. </w:t>
      </w:r>
      <w:r w:rsidR="00EB498B">
        <w:rPr>
          <w:rFonts w:ascii="Calibri" w:eastAsia="Times New Roman" w:hAnsi="Calibri" w:cs="Calibri"/>
          <w:color w:val="000000"/>
          <w:sz w:val="24"/>
          <w:szCs w:val="24"/>
          <w:lang w:eastAsia="zh-CN"/>
        </w:rPr>
        <w:t>When you</w:t>
      </w:r>
      <w:r w:rsidR="00EB498B" w:rsidRPr="00B01A17">
        <w:rPr>
          <w:rFonts w:ascii="Calibri" w:eastAsia="Times New Roman" w:hAnsi="Calibri" w:cs="Calibri"/>
          <w:color w:val="000000"/>
          <w:sz w:val="24"/>
          <w:szCs w:val="24"/>
          <w:lang w:eastAsia="zh-CN"/>
        </w:rPr>
        <w:t xml:space="preserve"> </w:t>
      </w:r>
      <w:r w:rsidR="00EB498B">
        <w:rPr>
          <w:rFonts w:ascii="Calibri" w:eastAsia="Times New Roman" w:hAnsi="Calibri" w:cs="Calibri"/>
          <w:color w:val="000000"/>
          <w:sz w:val="24"/>
          <w:szCs w:val="24"/>
          <w:lang w:eastAsia="zh-CN"/>
        </w:rPr>
        <w:t>i</w:t>
      </w:r>
      <w:r w:rsidR="00B01A17">
        <w:rPr>
          <w:rFonts w:ascii="Calibri" w:eastAsia="Times New Roman" w:hAnsi="Calibri" w:cs="Calibri"/>
          <w:color w:val="000000"/>
          <w:sz w:val="24"/>
          <w:szCs w:val="24"/>
          <w:lang w:eastAsia="zh-CN"/>
        </w:rPr>
        <w:t>mport</w:t>
      </w:r>
      <w:r w:rsidRPr="00B01A17">
        <w:rPr>
          <w:rFonts w:ascii="Calibri" w:eastAsia="Times New Roman" w:hAnsi="Calibri" w:cs="Calibri"/>
          <w:color w:val="000000"/>
          <w:sz w:val="24"/>
          <w:szCs w:val="24"/>
          <w:lang w:eastAsia="zh-CN"/>
        </w:rPr>
        <w:t xml:space="preserve"> the SCOM Management Pack for </w:t>
      </w:r>
      <w:r w:rsidR="00534764" w:rsidRPr="00B01A17">
        <w:rPr>
          <w:rFonts w:ascii="Calibri" w:eastAsia="Times New Roman" w:hAnsi="Calibri" w:cs="Calibri"/>
          <w:color w:val="000000"/>
          <w:sz w:val="24"/>
          <w:szCs w:val="24"/>
          <w:lang w:eastAsia="zh-CN"/>
        </w:rPr>
        <w:t>ARCserve</w:t>
      </w:r>
      <w:r w:rsidRPr="00B01A17">
        <w:rPr>
          <w:rFonts w:ascii="Calibri" w:eastAsia="Times New Roman" w:hAnsi="Calibri" w:cs="Calibri"/>
          <w:color w:val="000000"/>
          <w:sz w:val="24"/>
          <w:szCs w:val="24"/>
          <w:lang w:eastAsia="zh-CN"/>
        </w:rPr>
        <w:t xml:space="preserve"> and integrat</w:t>
      </w:r>
      <w:r w:rsidR="00EB498B">
        <w:rPr>
          <w:rFonts w:ascii="Calibri" w:eastAsia="Times New Roman" w:hAnsi="Calibri" w:cs="Calibri"/>
          <w:color w:val="000000"/>
          <w:sz w:val="24"/>
          <w:szCs w:val="24"/>
          <w:lang w:eastAsia="zh-CN"/>
        </w:rPr>
        <w:t>e</w:t>
      </w:r>
      <w:r w:rsidRPr="00B01A17">
        <w:rPr>
          <w:rFonts w:ascii="Calibri" w:eastAsia="Times New Roman" w:hAnsi="Calibri" w:cs="Calibri"/>
          <w:color w:val="000000"/>
          <w:sz w:val="24"/>
          <w:szCs w:val="24"/>
          <w:lang w:eastAsia="zh-CN"/>
        </w:rPr>
        <w:t xml:space="preserve"> </w:t>
      </w:r>
      <w:r w:rsidR="00534764" w:rsidRPr="00B01A17">
        <w:rPr>
          <w:rFonts w:ascii="Calibri" w:eastAsia="Times New Roman" w:hAnsi="Calibri" w:cs="Calibri"/>
          <w:color w:val="000000"/>
          <w:sz w:val="24"/>
          <w:szCs w:val="24"/>
          <w:lang w:eastAsia="zh-CN"/>
        </w:rPr>
        <w:t>ARCserve</w:t>
      </w:r>
      <w:r w:rsidRPr="00B01A17">
        <w:rPr>
          <w:rFonts w:ascii="Calibri" w:eastAsia="Times New Roman" w:hAnsi="Calibri" w:cs="Calibri"/>
          <w:color w:val="000000"/>
          <w:sz w:val="24"/>
          <w:szCs w:val="24"/>
          <w:lang w:eastAsia="zh-CN"/>
        </w:rPr>
        <w:t xml:space="preserve"> and SCOM</w:t>
      </w:r>
      <w:r w:rsidR="00EB498B">
        <w:rPr>
          <w:rFonts w:ascii="Calibri" w:eastAsia="Times New Roman" w:hAnsi="Calibri" w:cs="Calibri"/>
          <w:color w:val="000000"/>
          <w:sz w:val="24"/>
          <w:szCs w:val="24"/>
          <w:lang w:eastAsia="zh-CN"/>
        </w:rPr>
        <w:t>;</w:t>
      </w:r>
      <w:r w:rsidRPr="00B01A17">
        <w:rPr>
          <w:rFonts w:ascii="Calibri" w:eastAsia="Times New Roman" w:hAnsi="Calibri" w:cs="Calibri"/>
          <w:color w:val="000000"/>
          <w:sz w:val="24"/>
          <w:szCs w:val="24"/>
          <w:lang w:eastAsia="zh-CN"/>
        </w:rPr>
        <w:t xml:space="preserve"> SCOM receive</w:t>
      </w:r>
      <w:r w:rsidR="00EB498B">
        <w:rPr>
          <w:rFonts w:ascii="Calibri" w:eastAsia="Times New Roman" w:hAnsi="Calibri" w:cs="Calibri"/>
          <w:color w:val="000000"/>
          <w:sz w:val="24"/>
          <w:szCs w:val="24"/>
          <w:lang w:eastAsia="zh-CN"/>
        </w:rPr>
        <w:t>s</w:t>
      </w:r>
      <w:r w:rsidRPr="00B01A17">
        <w:rPr>
          <w:rFonts w:ascii="Calibri" w:eastAsia="Times New Roman" w:hAnsi="Calibri" w:cs="Calibri"/>
          <w:color w:val="000000"/>
          <w:sz w:val="24"/>
          <w:szCs w:val="24"/>
          <w:lang w:eastAsia="zh-CN"/>
        </w:rPr>
        <w:t xml:space="preserve"> the </w:t>
      </w:r>
      <w:r w:rsidR="00C841EA">
        <w:rPr>
          <w:rFonts w:ascii="Calibri" w:eastAsia="Times New Roman" w:hAnsi="Calibri" w:cs="Calibri"/>
          <w:color w:val="000000"/>
          <w:sz w:val="24"/>
          <w:szCs w:val="24"/>
          <w:lang w:eastAsia="zh-CN"/>
        </w:rPr>
        <w:t xml:space="preserve">ARCserve </w:t>
      </w:r>
      <w:r w:rsidR="00534764" w:rsidRPr="00B01A17">
        <w:rPr>
          <w:rFonts w:ascii="Calibri" w:eastAsia="Times New Roman" w:hAnsi="Calibri" w:cs="Calibri"/>
          <w:color w:val="000000"/>
          <w:sz w:val="24"/>
          <w:szCs w:val="24"/>
          <w:lang w:eastAsia="zh-CN"/>
        </w:rPr>
        <w:t xml:space="preserve">Backup </w:t>
      </w:r>
      <w:proofErr w:type="gramStart"/>
      <w:r w:rsidR="00534764" w:rsidRPr="00B01A17">
        <w:rPr>
          <w:rFonts w:ascii="Calibri" w:eastAsia="Times New Roman" w:hAnsi="Calibri" w:cs="Calibri"/>
          <w:color w:val="000000"/>
          <w:sz w:val="24"/>
          <w:szCs w:val="24"/>
          <w:lang w:eastAsia="zh-CN"/>
        </w:rPr>
        <w:t>alerts that</w:t>
      </w:r>
      <w:r w:rsidRPr="00B01A17">
        <w:rPr>
          <w:rFonts w:ascii="Calibri" w:eastAsia="Times New Roman" w:hAnsi="Calibri" w:cs="Calibri"/>
          <w:color w:val="000000"/>
          <w:sz w:val="24"/>
          <w:szCs w:val="24"/>
          <w:lang w:eastAsia="zh-CN"/>
        </w:rPr>
        <w:t xml:space="preserve"> </w:t>
      </w:r>
      <w:r w:rsidR="00EB498B">
        <w:rPr>
          <w:rFonts w:ascii="Calibri" w:eastAsia="Times New Roman" w:hAnsi="Calibri" w:cs="Calibri"/>
          <w:color w:val="000000"/>
          <w:sz w:val="24"/>
          <w:szCs w:val="24"/>
          <w:lang w:eastAsia="zh-CN"/>
        </w:rPr>
        <w:t>was</w:t>
      </w:r>
      <w:proofErr w:type="gramEnd"/>
      <w:r w:rsidRPr="00B01A17">
        <w:rPr>
          <w:rFonts w:ascii="Calibri" w:eastAsia="Times New Roman" w:hAnsi="Calibri" w:cs="Calibri"/>
          <w:color w:val="000000"/>
          <w:sz w:val="24"/>
          <w:szCs w:val="24"/>
          <w:lang w:eastAsia="zh-CN"/>
        </w:rPr>
        <w:t xml:space="preserve"> configured in </w:t>
      </w:r>
      <w:r w:rsidR="00C841EA">
        <w:rPr>
          <w:rFonts w:ascii="Calibri" w:eastAsia="Times New Roman" w:hAnsi="Calibri" w:cs="Calibri"/>
          <w:color w:val="000000"/>
          <w:sz w:val="24"/>
          <w:szCs w:val="24"/>
          <w:lang w:eastAsia="zh-CN"/>
        </w:rPr>
        <w:t xml:space="preserve">CA </w:t>
      </w:r>
      <w:r w:rsidR="00534764" w:rsidRPr="00B01A17">
        <w:rPr>
          <w:rFonts w:ascii="Calibri" w:eastAsia="Times New Roman" w:hAnsi="Calibri" w:cs="Calibri"/>
          <w:color w:val="000000"/>
          <w:sz w:val="24"/>
          <w:szCs w:val="24"/>
          <w:lang w:eastAsia="zh-CN"/>
        </w:rPr>
        <w:t>ARCserve</w:t>
      </w:r>
      <w:r w:rsidR="00C841EA">
        <w:rPr>
          <w:rFonts w:ascii="Calibri" w:eastAsia="Times New Roman" w:hAnsi="Calibri" w:cs="Calibri"/>
          <w:color w:val="000000"/>
          <w:sz w:val="24"/>
          <w:szCs w:val="24"/>
          <w:lang w:eastAsia="zh-CN"/>
        </w:rPr>
        <w:t xml:space="preserve"> Backup</w:t>
      </w:r>
      <w:r w:rsidRPr="00B01A17">
        <w:rPr>
          <w:rFonts w:ascii="Calibri" w:eastAsia="Times New Roman" w:hAnsi="Calibri" w:cs="Calibri"/>
          <w:color w:val="000000"/>
          <w:sz w:val="24"/>
          <w:szCs w:val="24"/>
          <w:lang w:eastAsia="zh-CN"/>
        </w:rPr>
        <w:t xml:space="preserve">. As a result, SCOM can be used for the centralized management of </w:t>
      </w:r>
      <w:r w:rsidR="00C841EA">
        <w:rPr>
          <w:rFonts w:ascii="Calibri" w:eastAsia="Times New Roman" w:hAnsi="Calibri" w:cs="Calibri"/>
          <w:color w:val="000000"/>
          <w:sz w:val="24"/>
          <w:szCs w:val="24"/>
          <w:lang w:eastAsia="zh-CN"/>
        </w:rPr>
        <w:t xml:space="preserve">ARCserve </w:t>
      </w:r>
      <w:r w:rsidR="00534764" w:rsidRPr="00B01A17">
        <w:rPr>
          <w:rFonts w:ascii="Calibri" w:eastAsia="Times New Roman" w:hAnsi="Calibri" w:cs="Calibri"/>
          <w:color w:val="000000"/>
          <w:sz w:val="24"/>
          <w:szCs w:val="24"/>
          <w:lang w:eastAsia="zh-CN"/>
        </w:rPr>
        <w:t xml:space="preserve">Backup </w:t>
      </w:r>
      <w:r w:rsidRPr="00B01A17">
        <w:rPr>
          <w:rFonts w:ascii="Calibri" w:eastAsia="Times New Roman" w:hAnsi="Calibri" w:cs="Calibri"/>
          <w:color w:val="000000"/>
          <w:sz w:val="24"/>
          <w:szCs w:val="24"/>
          <w:lang w:eastAsia="zh-CN"/>
        </w:rPr>
        <w:t>alerts.</w:t>
      </w:r>
    </w:p>
    <w:p w:rsidR="00664497" w:rsidRPr="00C841EA" w:rsidRDefault="00664497" w:rsidP="00A813BB">
      <w:pPr>
        <w:autoSpaceDE w:val="0"/>
        <w:autoSpaceDN w:val="0"/>
        <w:adjustRightInd w:val="0"/>
        <w:spacing w:after="0" w:line="240" w:lineRule="auto"/>
        <w:rPr>
          <w:rFonts w:ascii="Times New Roman" w:hAnsi="Times New Roman" w:cs="Times New Roman"/>
          <w:sz w:val="24"/>
          <w:szCs w:val="24"/>
        </w:rPr>
      </w:pPr>
    </w:p>
    <w:p w:rsidR="00664497" w:rsidRPr="00664497" w:rsidRDefault="00664497" w:rsidP="00664497">
      <w:pPr>
        <w:pStyle w:val="Heading2"/>
        <w:rPr>
          <w:sz w:val="28"/>
          <w:szCs w:val="28"/>
        </w:rPr>
      </w:pPr>
      <w:r w:rsidRPr="00664497">
        <w:rPr>
          <w:sz w:val="28"/>
          <w:szCs w:val="28"/>
        </w:rPr>
        <w:t xml:space="preserve">Integrating CA ARCserve Backup and SCOM </w:t>
      </w:r>
    </w:p>
    <w:p w:rsidR="00664497" w:rsidRPr="00664497" w:rsidRDefault="00664497" w:rsidP="00664497"/>
    <w:p w:rsidR="00664497" w:rsidRPr="00B01A17" w:rsidRDefault="00664497" w:rsidP="003007EA">
      <w:p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This chapter describes how you can integrate ARCserve</w:t>
      </w:r>
      <w:r w:rsidR="00F3693F" w:rsidRPr="00B01A17">
        <w:rPr>
          <w:rFonts w:ascii="Calibri" w:eastAsia="Times New Roman" w:hAnsi="Calibri" w:cs="Calibri"/>
          <w:color w:val="000000"/>
          <w:sz w:val="24"/>
          <w:szCs w:val="24"/>
          <w:lang w:eastAsia="zh-CN"/>
        </w:rPr>
        <w:t xml:space="preserve"> Backup</w:t>
      </w:r>
      <w:r w:rsidRPr="00B01A17">
        <w:rPr>
          <w:rFonts w:ascii="Calibri" w:eastAsia="Times New Roman" w:hAnsi="Calibri" w:cs="Calibri"/>
          <w:color w:val="000000"/>
          <w:sz w:val="24"/>
          <w:szCs w:val="24"/>
          <w:lang w:eastAsia="zh-CN"/>
        </w:rPr>
        <w:t xml:space="preserve"> and SCOM to receive </w:t>
      </w:r>
      <w:r w:rsidR="00B01A17">
        <w:rPr>
          <w:rFonts w:ascii="Calibri" w:eastAsia="Times New Roman" w:hAnsi="Calibri" w:cs="Calibri"/>
          <w:color w:val="000000"/>
          <w:sz w:val="24"/>
          <w:szCs w:val="24"/>
          <w:lang w:eastAsia="zh-CN"/>
        </w:rPr>
        <w:t>ARCserve Backup</w:t>
      </w:r>
      <w:r w:rsidRPr="00B01A17">
        <w:rPr>
          <w:rFonts w:ascii="Calibri" w:eastAsia="Times New Roman" w:hAnsi="Calibri" w:cs="Calibri"/>
          <w:color w:val="000000"/>
          <w:sz w:val="24"/>
          <w:szCs w:val="24"/>
          <w:lang w:eastAsia="zh-CN"/>
        </w:rPr>
        <w:t xml:space="preserve"> alerts using SCOM</w:t>
      </w:r>
      <w:r w:rsidR="00EB498B">
        <w:rPr>
          <w:rFonts w:ascii="Calibri" w:eastAsia="Times New Roman" w:hAnsi="Calibri" w:cs="Calibri"/>
          <w:color w:val="000000"/>
          <w:sz w:val="24"/>
          <w:szCs w:val="24"/>
          <w:lang w:eastAsia="zh-CN"/>
        </w:rPr>
        <w:t>.</w:t>
      </w:r>
      <w:r w:rsidRPr="00B01A17">
        <w:rPr>
          <w:rFonts w:ascii="Calibri" w:eastAsia="Times New Roman" w:hAnsi="Calibri" w:cs="Calibri"/>
          <w:color w:val="000000"/>
          <w:sz w:val="24"/>
          <w:szCs w:val="24"/>
          <w:lang w:eastAsia="zh-CN"/>
        </w:rPr>
        <w:t xml:space="preserve"> </w:t>
      </w:r>
    </w:p>
    <w:p w:rsidR="00664497" w:rsidRDefault="00664497" w:rsidP="00664497">
      <w:pPr>
        <w:rPr>
          <w:rFonts w:ascii="Times New Roman" w:hAnsi="Times New Roman" w:cs="Times New Roman"/>
          <w:i/>
          <w:sz w:val="24"/>
          <w:szCs w:val="24"/>
        </w:rPr>
      </w:pPr>
      <w:r w:rsidRPr="00114F84">
        <w:rPr>
          <w:rFonts w:ascii="Times New Roman" w:hAnsi="Times New Roman" w:cs="Times New Roman"/>
          <w:b/>
          <w:i/>
          <w:sz w:val="24"/>
          <w:szCs w:val="24"/>
        </w:rPr>
        <w:t>Prerequisites for ARCserve</w:t>
      </w:r>
      <w:r w:rsidR="00114F84">
        <w:rPr>
          <w:rFonts w:ascii="Times New Roman" w:hAnsi="Times New Roman" w:cs="Times New Roman"/>
          <w:b/>
          <w:i/>
          <w:sz w:val="24"/>
          <w:szCs w:val="24"/>
        </w:rPr>
        <w:t xml:space="preserve"> Backup</w:t>
      </w:r>
      <w:r w:rsidRPr="00114F84">
        <w:rPr>
          <w:rFonts w:ascii="Times New Roman" w:hAnsi="Times New Roman" w:cs="Times New Roman"/>
          <w:b/>
          <w:i/>
          <w:sz w:val="24"/>
          <w:szCs w:val="24"/>
        </w:rPr>
        <w:t xml:space="preserve"> and SCOM integration</w:t>
      </w:r>
      <w:r>
        <w:rPr>
          <w:rFonts w:ascii="Times New Roman" w:hAnsi="Times New Roman" w:cs="Times New Roman"/>
          <w:i/>
          <w:sz w:val="24"/>
          <w:szCs w:val="24"/>
        </w:rPr>
        <w:t>:</w:t>
      </w:r>
    </w:p>
    <w:p w:rsidR="00664497" w:rsidRPr="00B01A17" w:rsidRDefault="00664497" w:rsidP="00664497">
      <w:p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The prerequisites include the following:</w:t>
      </w:r>
    </w:p>
    <w:p w:rsidR="00664497" w:rsidRDefault="00114F84" w:rsidP="00664497">
      <w:pPr>
        <w:pStyle w:val="ListParagraph"/>
        <w:numPr>
          <w:ilvl w:val="0"/>
          <w:numId w:val="1"/>
        </w:num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 xml:space="preserve">SCOM must be installed where </w:t>
      </w:r>
      <w:r w:rsidR="00EB498B">
        <w:rPr>
          <w:rFonts w:ascii="Calibri" w:eastAsia="Times New Roman" w:hAnsi="Calibri" w:cs="Calibri"/>
          <w:color w:val="000000"/>
          <w:sz w:val="24"/>
          <w:szCs w:val="24"/>
          <w:lang w:eastAsia="zh-CN"/>
        </w:rPr>
        <w:t>the W</w:t>
      </w:r>
      <w:r w:rsidRPr="00B01A17">
        <w:rPr>
          <w:rFonts w:ascii="Calibri" w:eastAsia="Times New Roman" w:hAnsi="Calibri" w:cs="Calibri"/>
          <w:color w:val="000000"/>
          <w:sz w:val="24"/>
          <w:szCs w:val="24"/>
          <w:lang w:eastAsia="zh-CN"/>
        </w:rPr>
        <w:t xml:space="preserve">indows </w:t>
      </w:r>
      <w:r w:rsidR="002400D5">
        <w:rPr>
          <w:rFonts w:ascii="Calibri" w:eastAsia="Times New Roman" w:hAnsi="Calibri" w:cs="Calibri"/>
          <w:color w:val="000000"/>
          <w:sz w:val="24"/>
          <w:szCs w:val="24"/>
          <w:lang w:eastAsia="zh-CN"/>
        </w:rPr>
        <w:t>E</w:t>
      </w:r>
      <w:r w:rsidRPr="00B01A17">
        <w:rPr>
          <w:rFonts w:ascii="Calibri" w:eastAsia="Times New Roman" w:hAnsi="Calibri" w:cs="Calibri"/>
          <w:color w:val="000000"/>
          <w:sz w:val="24"/>
          <w:szCs w:val="24"/>
          <w:lang w:eastAsia="zh-CN"/>
        </w:rPr>
        <w:t>vent log alerts are received</w:t>
      </w:r>
      <w:r w:rsidR="00EB498B">
        <w:rPr>
          <w:rFonts w:ascii="Calibri" w:eastAsia="Times New Roman" w:hAnsi="Calibri" w:cs="Calibri"/>
          <w:color w:val="000000"/>
          <w:sz w:val="24"/>
          <w:szCs w:val="24"/>
          <w:lang w:eastAsia="zh-CN"/>
        </w:rPr>
        <w:t>.</w:t>
      </w:r>
    </w:p>
    <w:p w:rsidR="00C7197C" w:rsidRPr="00F47201" w:rsidRDefault="00C7197C" w:rsidP="00C7197C">
      <w:pPr>
        <w:pStyle w:val="ListParagraph"/>
        <w:numPr>
          <w:ilvl w:val="0"/>
          <w:numId w:val="1"/>
        </w:numPr>
        <w:autoSpaceDE w:val="0"/>
        <w:autoSpaceDN w:val="0"/>
        <w:adjustRightInd w:val="0"/>
        <w:spacing w:after="0" w:line="240" w:lineRule="auto"/>
        <w:rPr>
          <w:rFonts w:ascii="Calibri" w:eastAsia="Times New Roman" w:hAnsi="Calibri" w:cs="Calibri"/>
          <w:color w:val="000000"/>
          <w:sz w:val="24"/>
          <w:szCs w:val="24"/>
          <w:lang w:eastAsia="zh-CN"/>
        </w:rPr>
      </w:pPr>
      <w:r w:rsidRPr="00F47201">
        <w:rPr>
          <w:rFonts w:ascii="Calibri" w:eastAsia="Times New Roman" w:hAnsi="Calibri" w:cs="Calibri"/>
          <w:color w:val="000000"/>
          <w:sz w:val="24"/>
          <w:szCs w:val="24"/>
          <w:lang w:eastAsia="zh-CN"/>
        </w:rPr>
        <w:t xml:space="preserve">CA ARCserve Backup Manager (Console) component needs to be installed </w:t>
      </w:r>
      <w:r w:rsidR="004B1373" w:rsidRPr="00F47201">
        <w:rPr>
          <w:rFonts w:ascii="Calibri" w:eastAsia="Times New Roman" w:hAnsi="Calibri" w:cs="Calibri"/>
          <w:color w:val="000000"/>
          <w:sz w:val="24"/>
          <w:szCs w:val="24"/>
          <w:lang w:eastAsia="zh-CN"/>
        </w:rPr>
        <w:t xml:space="preserve">on machine where SCOM is installed. This is </w:t>
      </w:r>
      <w:r w:rsidRPr="00F47201">
        <w:rPr>
          <w:rFonts w:ascii="Calibri" w:eastAsia="Times New Roman" w:hAnsi="Calibri" w:cs="Calibri"/>
          <w:color w:val="000000"/>
          <w:sz w:val="24"/>
          <w:szCs w:val="24"/>
          <w:lang w:eastAsia="zh-CN"/>
        </w:rPr>
        <w:t>to capture ARCserve alerts with proper description.</w:t>
      </w:r>
    </w:p>
    <w:p w:rsidR="00114F84" w:rsidRDefault="00114F84" w:rsidP="00114F84">
      <w:pPr>
        <w:pStyle w:val="ListParagraph"/>
        <w:numPr>
          <w:ilvl w:val="0"/>
          <w:numId w:val="1"/>
        </w:num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SCOM Management Pack for ARCserve must be imported</w:t>
      </w:r>
      <w:r w:rsidR="00F3693F" w:rsidRPr="00B01A17">
        <w:rPr>
          <w:rFonts w:ascii="Calibri" w:eastAsia="Times New Roman" w:hAnsi="Calibri" w:cs="Calibri"/>
          <w:color w:val="000000"/>
          <w:sz w:val="24"/>
          <w:szCs w:val="24"/>
          <w:lang w:eastAsia="zh-CN"/>
        </w:rPr>
        <w:t xml:space="preserve"> </w:t>
      </w:r>
      <w:r w:rsidRPr="00B01A17">
        <w:rPr>
          <w:rFonts w:ascii="Calibri" w:eastAsia="Times New Roman" w:hAnsi="Calibri" w:cs="Calibri"/>
          <w:color w:val="000000"/>
          <w:sz w:val="24"/>
          <w:szCs w:val="24"/>
          <w:lang w:eastAsia="zh-CN"/>
        </w:rPr>
        <w:t>on the SCOM server.</w:t>
      </w:r>
      <w:r w:rsidR="00C841EA">
        <w:rPr>
          <w:rFonts w:ascii="Calibri" w:eastAsia="Times New Roman" w:hAnsi="Calibri" w:cs="Calibri"/>
          <w:color w:val="000000"/>
          <w:sz w:val="24"/>
          <w:szCs w:val="24"/>
          <w:lang w:eastAsia="zh-CN"/>
        </w:rPr>
        <w:t xml:space="preserve"> This management pack consists of “ARCserve Backup MP.xml” and “SCOMMP Guide for CA ARCserve Backup.docx”</w:t>
      </w:r>
      <w:r w:rsidR="00EB498B">
        <w:rPr>
          <w:rFonts w:ascii="Calibri" w:eastAsia="Times New Roman" w:hAnsi="Calibri" w:cs="Calibri"/>
          <w:color w:val="000000"/>
          <w:sz w:val="24"/>
          <w:szCs w:val="24"/>
          <w:lang w:eastAsia="zh-CN"/>
        </w:rPr>
        <w:t>.</w:t>
      </w:r>
    </w:p>
    <w:p w:rsidR="00C841EA" w:rsidRPr="00B01A17" w:rsidRDefault="00C841EA" w:rsidP="00C841EA">
      <w:pPr>
        <w:pStyle w:val="ListParagraph"/>
        <w:autoSpaceDE w:val="0"/>
        <w:autoSpaceDN w:val="0"/>
        <w:adjustRightInd w:val="0"/>
        <w:spacing w:after="0" w:line="240" w:lineRule="auto"/>
        <w:rPr>
          <w:rFonts w:ascii="Calibri" w:eastAsia="Times New Roman" w:hAnsi="Calibri" w:cs="Calibri"/>
          <w:color w:val="000000"/>
          <w:sz w:val="24"/>
          <w:szCs w:val="24"/>
          <w:lang w:eastAsia="zh-CN"/>
        </w:rPr>
      </w:pPr>
    </w:p>
    <w:p w:rsidR="00114F84" w:rsidRDefault="00114F84" w:rsidP="00114F84">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114F84" w:rsidRDefault="00B675D4" w:rsidP="00114F84">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t>Importing</w:t>
      </w:r>
      <w:r w:rsidR="00114F84" w:rsidRPr="00114F84">
        <w:rPr>
          <w:rFonts w:asciiTheme="majorHAnsi" w:eastAsiaTheme="majorEastAsia" w:hAnsiTheme="majorHAnsi" w:cstheme="majorBidi"/>
          <w:b/>
          <w:bCs/>
          <w:color w:val="4F81BD" w:themeColor="accent1"/>
          <w:sz w:val="28"/>
          <w:szCs w:val="28"/>
        </w:rPr>
        <w:t xml:space="preserve"> the SCOM Management Pack for</w:t>
      </w:r>
      <w:r w:rsidR="00114F84">
        <w:rPr>
          <w:rFonts w:asciiTheme="majorHAnsi" w:eastAsiaTheme="majorEastAsia" w:hAnsiTheme="majorHAnsi" w:cstheme="majorBidi"/>
          <w:b/>
          <w:bCs/>
          <w:color w:val="4F81BD" w:themeColor="accent1"/>
          <w:sz w:val="28"/>
          <w:szCs w:val="28"/>
        </w:rPr>
        <w:t xml:space="preserve"> ARCserve Backup</w:t>
      </w:r>
    </w:p>
    <w:p w:rsidR="00114F84" w:rsidRPr="00B01A17" w:rsidRDefault="00114F84" w:rsidP="00114F84">
      <w:pPr>
        <w:autoSpaceDE w:val="0"/>
        <w:autoSpaceDN w:val="0"/>
        <w:adjustRightInd w:val="0"/>
        <w:spacing w:after="0" w:line="240" w:lineRule="auto"/>
        <w:rPr>
          <w:rFonts w:ascii="Calibri" w:eastAsia="Times New Roman" w:hAnsi="Calibri" w:cs="Calibri"/>
          <w:color w:val="000000"/>
          <w:sz w:val="24"/>
          <w:szCs w:val="24"/>
          <w:lang w:eastAsia="zh-CN"/>
        </w:rPr>
      </w:pPr>
    </w:p>
    <w:p w:rsidR="00114F84" w:rsidRPr="00B01A17" w:rsidRDefault="00114F84" w:rsidP="00114F84">
      <w:p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Before you use SCOM to receive and display ARCserve alerts, you must first import the SCOM Management Pack for ARCserve Backup on the SCOM server.</w:t>
      </w:r>
    </w:p>
    <w:p w:rsidR="00114F84" w:rsidRPr="00B01A17" w:rsidRDefault="00114F84" w:rsidP="00114F84">
      <w:pPr>
        <w:autoSpaceDE w:val="0"/>
        <w:autoSpaceDN w:val="0"/>
        <w:adjustRightInd w:val="0"/>
        <w:spacing w:after="0" w:line="240" w:lineRule="auto"/>
        <w:rPr>
          <w:rFonts w:ascii="Calibri" w:eastAsia="Times New Roman" w:hAnsi="Calibri" w:cs="Calibri"/>
          <w:color w:val="000000"/>
          <w:sz w:val="24"/>
          <w:szCs w:val="24"/>
          <w:lang w:eastAsia="zh-CN"/>
        </w:rPr>
      </w:pPr>
    </w:p>
    <w:p w:rsidR="00114F84" w:rsidRPr="00B01A17" w:rsidRDefault="00114F84" w:rsidP="00114F84">
      <w:p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lastRenderedPageBreak/>
        <w:t>The following procedures describe how to import SCOM Management Pack for ARCserve Backup on the SCOM server.</w:t>
      </w:r>
    </w:p>
    <w:p w:rsidR="00114F84" w:rsidRDefault="00114F84" w:rsidP="00114F84">
      <w:pPr>
        <w:autoSpaceDE w:val="0"/>
        <w:autoSpaceDN w:val="0"/>
        <w:adjustRightInd w:val="0"/>
        <w:spacing w:after="0" w:line="240" w:lineRule="auto"/>
        <w:rPr>
          <w:rFonts w:ascii="Times New Roman" w:hAnsi="Times New Roman" w:cs="Times New Roman"/>
          <w:sz w:val="24"/>
          <w:szCs w:val="24"/>
        </w:rPr>
      </w:pPr>
    </w:p>
    <w:p w:rsidR="00114F84" w:rsidRDefault="00114F84" w:rsidP="00114F84">
      <w:pPr>
        <w:autoSpaceDE w:val="0"/>
        <w:autoSpaceDN w:val="0"/>
        <w:adjustRightInd w:val="0"/>
        <w:spacing w:after="0" w:line="240" w:lineRule="auto"/>
        <w:rPr>
          <w:rFonts w:ascii="SymantecSerif" w:hAnsi="SymantecSerif" w:cs="SymantecSerif"/>
          <w:sz w:val="18"/>
          <w:szCs w:val="18"/>
        </w:rPr>
      </w:pPr>
    </w:p>
    <w:p w:rsidR="00114F84" w:rsidRDefault="00114F84" w:rsidP="00114F84">
      <w:pPr>
        <w:autoSpaceDE w:val="0"/>
        <w:autoSpaceDN w:val="0"/>
        <w:adjustRightInd w:val="0"/>
        <w:spacing w:after="0" w:line="240" w:lineRule="auto"/>
        <w:rPr>
          <w:rFonts w:ascii="Times New Roman" w:hAnsi="Times New Roman" w:cs="Times New Roman"/>
          <w:b/>
          <w:i/>
          <w:sz w:val="24"/>
          <w:szCs w:val="24"/>
        </w:rPr>
      </w:pPr>
      <w:r w:rsidRPr="00114F84">
        <w:rPr>
          <w:rFonts w:ascii="Times New Roman" w:hAnsi="Times New Roman" w:cs="Times New Roman"/>
          <w:b/>
          <w:i/>
          <w:sz w:val="24"/>
          <w:szCs w:val="24"/>
        </w:rPr>
        <w:t xml:space="preserve">To </w:t>
      </w:r>
      <w:r w:rsidR="00B675D4">
        <w:rPr>
          <w:rFonts w:ascii="Times New Roman" w:hAnsi="Times New Roman" w:cs="Times New Roman"/>
          <w:b/>
          <w:i/>
          <w:sz w:val="24"/>
          <w:szCs w:val="24"/>
        </w:rPr>
        <w:t>import</w:t>
      </w:r>
      <w:r w:rsidRPr="00114F84">
        <w:rPr>
          <w:rFonts w:ascii="Times New Roman" w:hAnsi="Times New Roman" w:cs="Times New Roman"/>
          <w:b/>
          <w:i/>
          <w:sz w:val="24"/>
          <w:szCs w:val="24"/>
        </w:rPr>
        <w:t xml:space="preserve"> SCOM Management Pack on the SCOM server</w:t>
      </w:r>
      <w:r>
        <w:rPr>
          <w:rFonts w:ascii="Times New Roman" w:hAnsi="Times New Roman" w:cs="Times New Roman"/>
          <w:b/>
          <w:i/>
          <w:sz w:val="24"/>
          <w:szCs w:val="24"/>
        </w:rPr>
        <w:t>:</w:t>
      </w:r>
    </w:p>
    <w:p w:rsidR="00114F84" w:rsidRDefault="00114F84" w:rsidP="00114F84">
      <w:pPr>
        <w:autoSpaceDE w:val="0"/>
        <w:autoSpaceDN w:val="0"/>
        <w:adjustRightInd w:val="0"/>
        <w:spacing w:after="0" w:line="240" w:lineRule="auto"/>
        <w:rPr>
          <w:rFonts w:ascii="Times New Roman" w:hAnsi="Times New Roman" w:cs="Times New Roman"/>
          <w:b/>
          <w:sz w:val="24"/>
          <w:szCs w:val="24"/>
        </w:rPr>
      </w:pPr>
    </w:p>
    <w:p w:rsidR="00114F84" w:rsidRPr="00B01A17" w:rsidRDefault="00114F84" w:rsidP="00114F84">
      <w:pPr>
        <w:pStyle w:val="ListParagraph"/>
        <w:numPr>
          <w:ilvl w:val="0"/>
          <w:numId w:val="3"/>
        </w:num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Launch the SCOM Operations Console on the SCOM server.</w:t>
      </w:r>
    </w:p>
    <w:p w:rsidR="00114F84" w:rsidRPr="00B01A17" w:rsidRDefault="00114F84" w:rsidP="00114F84">
      <w:pPr>
        <w:pStyle w:val="ListParagraph"/>
        <w:numPr>
          <w:ilvl w:val="0"/>
          <w:numId w:val="3"/>
        </w:num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 xml:space="preserve">In the Operations Console, click the Administration button. </w:t>
      </w:r>
    </w:p>
    <w:p w:rsidR="00114F84" w:rsidRDefault="00114F84" w:rsidP="00114F84">
      <w:pPr>
        <w:pStyle w:val="ListParagraph"/>
        <w:numPr>
          <w:ilvl w:val="0"/>
          <w:numId w:val="3"/>
        </w:num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Right-click the Management Packs node and then click Import Management Packs.</w:t>
      </w:r>
    </w:p>
    <w:p w:rsidR="00C841EA" w:rsidRDefault="00C841EA" w:rsidP="00C841EA">
      <w:pPr>
        <w:autoSpaceDE w:val="0"/>
        <w:autoSpaceDN w:val="0"/>
        <w:adjustRightInd w:val="0"/>
        <w:spacing w:after="0" w:line="240" w:lineRule="auto"/>
        <w:rPr>
          <w:rFonts w:ascii="Calibri" w:eastAsia="Times New Roman" w:hAnsi="Calibri" w:cs="Calibri"/>
          <w:color w:val="000000"/>
          <w:sz w:val="24"/>
          <w:szCs w:val="24"/>
          <w:lang w:eastAsia="zh-CN"/>
        </w:rPr>
      </w:pPr>
    </w:p>
    <w:p w:rsidR="00C841EA" w:rsidRDefault="00C841EA" w:rsidP="00C841EA">
      <w:pPr>
        <w:autoSpaceDE w:val="0"/>
        <w:autoSpaceDN w:val="0"/>
        <w:adjustRightInd w:val="0"/>
        <w:spacing w:after="0" w:line="240" w:lineRule="auto"/>
        <w:ind w:left="720"/>
        <w:rPr>
          <w:rFonts w:ascii="Calibri" w:eastAsia="Times New Roman" w:hAnsi="Calibri" w:cs="Calibri"/>
          <w:color w:val="000000"/>
          <w:sz w:val="24"/>
          <w:szCs w:val="24"/>
          <w:lang w:eastAsia="zh-CN"/>
        </w:rPr>
      </w:pPr>
      <w:r w:rsidRPr="00C841EA">
        <w:rPr>
          <w:rFonts w:ascii="Calibri" w:eastAsia="Times New Roman" w:hAnsi="Calibri" w:cs="Calibri"/>
          <w:noProof/>
          <w:color w:val="000000"/>
          <w:sz w:val="24"/>
          <w:szCs w:val="24"/>
        </w:rPr>
        <w:drawing>
          <wp:inline distT="0" distB="0" distL="0" distR="0">
            <wp:extent cx="4038600" cy="2252296"/>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4038600" cy="2252296"/>
                    </a:xfrm>
                    <a:prstGeom prst="rect">
                      <a:avLst/>
                    </a:prstGeom>
                    <a:noFill/>
                    <a:ln w="9525">
                      <a:noFill/>
                      <a:miter lim="800000"/>
                      <a:headEnd/>
                      <a:tailEnd/>
                    </a:ln>
                  </pic:spPr>
                </pic:pic>
              </a:graphicData>
            </a:graphic>
          </wp:inline>
        </w:drawing>
      </w:r>
    </w:p>
    <w:p w:rsidR="00C841EA" w:rsidRPr="00C841EA" w:rsidRDefault="00C841EA" w:rsidP="00C841EA">
      <w:pPr>
        <w:autoSpaceDE w:val="0"/>
        <w:autoSpaceDN w:val="0"/>
        <w:adjustRightInd w:val="0"/>
        <w:spacing w:after="0" w:line="240" w:lineRule="auto"/>
        <w:rPr>
          <w:rFonts w:ascii="Calibri" w:eastAsia="Times New Roman" w:hAnsi="Calibri" w:cs="Calibri"/>
          <w:color w:val="000000"/>
          <w:sz w:val="24"/>
          <w:szCs w:val="24"/>
          <w:lang w:eastAsia="zh-CN"/>
        </w:rPr>
      </w:pPr>
    </w:p>
    <w:p w:rsidR="00EB498B" w:rsidRDefault="00EB498B" w:rsidP="00EB498B">
      <w:pPr>
        <w:pStyle w:val="ListParagraph"/>
        <w:numPr>
          <w:ilvl w:val="0"/>
          <w:numId w:val="3"/>
        </w:numPr>
        <w:autoSpaceDE w:val="0"/>
        <w:autoSpaceDN w:val="0"/>
        <w:adjustRightInd w:val="0"/>
        <w:spacing w:after="0" w:line="240" w:lineRule="auto"/>
        <w:rPr>
          <w:rFonts w:ascii="Calibri" w:eastAsia="Times New Roman" w:hAnsi="Calibri" w:cs="Calibri"/>
          <w:color w:val="000000"/>
          <w:sz w:val="24"/>
          <w:szCs w:val="24"/>
          <w:lang w:eastAsia="zh-CN"/>
        </w:rPr>
      </w:pPr>
      <w:r w:rsidRPr="00EB498B">
        <w:rPr>
          <w:rFonts w:ascii="Calibri" w:eastAsia="Times New Roman" w:hAnsi="Calibri" w:cs="Calibri"/>
          <w:color w:val="000000"/>
          <w:sz w:val="24"/>
          <w:szCs w:val="24"/>
          <w:lang w:eastAsia="zh-CN"/>
        </w:rPr>
        <w:t xml:space="preserve">From the Import Management Packs/Select Management Packs dialog, </w:t>
      </w:r>
      <w:r w:rsidR="00114F84" w:rsidRPr="00EB498B">
        <w:rPr>
          <w:rFonts w:ascii="Calibri" w:eastAsia="Times New Roman" w:hAnsi="Calibri" w:cs="Calibri"/>
          <w:color w:val="000000"/>
          <w:sz w:val="24"/>
          <w:szCs w:val="24"/>
          <w:lang w:eastAsia="zh-CN"/>
        </w:rPr>
        <w:t xml:space="preserve">browse to the directory where the SCOM Management </w:t>
      </w:r>
      <w:proofErr w:type="gramStart"/>
      <w:r w:rsidR="00114F84" w:rsidRPr="00EB498B">
        <w:rPr>
          <w:rFonts w:ascii="Calibri" w:eastAsia="Times New Roman" w:hAnsi="Calibri" w:cs="Calibri"/>
          <w:color w:val="000000"/>
          <w:sz w:val="24"/>
          <w:szCs w:val="24"/>
          <w:lang w:eastAsia="zh-CN"/>
        </w:rPr>
        <w:t>Pack</w:t>
      </w:r>
      <w:proofErr w:type="gramEnd"/>
      <w:r w:rsidR="00114F84" w:rsidRPr="00EB498B">
        <w:rPr>
          <w:rFonts w:ascii="Calibri" w:eastAsia="Times New Roman" w:hAnsi="Calibri" w:cs="Calibri"/>
          <w:color w:val="000000"/>
          <w:sz w:val="24"/>
          <w:szCs w:val="24"/>
          <w:lang w:eastAsia="zh-CN"/>
        </w:rPr>
        <w:t xml:space="preserve"> is saved. Select</w:t>
      </w:r>
      <w:r w:rsidR="00F3693F" w:rsidRPr="00364E00">
        <w:rPr>
          <w:rFonts w:ascii="Calibri" w:eastAsia="Times New Roman" w:hAnsi="Calibri" w:cs="Calibri"/>
          <w:color w:val="000000"/>
          <w:sz w:val="24"/>
          <w:szCs w:val="24"/>
          <w:lang w:eastAsia="zh-CN"/>
        </w:rPr>
        <w:t xml:space="preserve"> ARCserve Backup MP</w:t>
      </w:r>
      <w:r w:rsidR="00114F84" w:rsidRPr="00364E00">
        <w:rPr>
          <w:rFonts w:ascii="Calibri" w:eastAsia="Times New Roman" w:hAnsi="Calibri" w:cs="Calibri"/>
          <w:color w:val="000000"/>
          <w:sz w:val="24"/>
          <w:szCs w:val="24"/>
          <w:lang w:eastAsia="zh-CN"/>
        </w:rPr>
        <w:t>.xml and click Open.</w:t>
      </w:r>
    </w:p>
    <w:p w:rsidR="00114F84" w:rsidRPr="00EB498B" w:rsidRDefault="00114F84" w:rsidP="003007EA">
      <w:pPr>
        <w:autoSpaceDE w:val="0"/>
        <w:autoSpaceDN w:val="0"/>
        <w:adjustRightInd w:val="0"/>
        <w:spacing w:after="0" w:line="240" w:lineRule="auto"/>
        <w:ind w:left="360"/>
        <w:rPr>
          <w:rFonts w:ascii="Calibri" w:eastAsia="Times New Roman" w:hAnsi="Calibri" w:cs="Calibri"/>
          <w:color w:val="000000"/>
          <w:sz w:val="24"/>
          <w:szCs w:val="24"/>
          <w:lang w:eastAsia="zh-CN"/>
        </w:rPr>
      </w:pPr>
      <w:r w:rsidRPr="003007EA">
        <w:rPr>
          <w:rFonts w:ascii="Calibri" w:eastAsia="Times New Roman" w:hAnsi="Calibri" w:cs="Calibri"/>
          <w:b/>
          <w:color w:val="000000"/>
          <w:sz w:val="24"/>
          <w:szCs w:val="24"/>
          <w:lang w:eastAsia="zh-CN"/>
        </w:rPr>
        <w:t>Note</w:t>
      </w:r>
      <w:r w:rsidRPr="003007EA">
        <w:rPr>
          <w:rFonts w:ascii="Calibri" w:eastAsia="Times New Roman" w:hAnsi="Calibri" w:cs="Calibri"/>
          <w:color w:val="000000"/>
          <w:sz w:val="24"/>
          <w:szCs w:val="24"/>
          <w:lang w:eastAsia="zh-CN"/>
        </w:rPr>
        <w:t xml:space="preserve">: </w:t>
      </w:r>
      <w:r w:rsidR="00F3693F" w:rsidRPr="003007EA">
        <w:rPr>
          <w:rFonts w:ascii="Calibri" w:eastAsia="Times New Roman" w:hAnsi="Calibri" w:cs="Calibri"/>
          <w:color w:val="000000"/>
          <w:sz w:val="24"/>
          <w:szCs w:val="24"/>
          <w:lang w:eastAsia="zh-CN"/>
        </w:rPr>
        <w:t>ARCserve Backup MP</w:t>
      </w:r>
      <w:r w:rsidRPr="003007EA">
        <w:rPr>
          <w:rFonts w:ascii="Calibri" w:eastAsia="Times New Roman" w:hAnsi="Calibri" w:cs="Calibri"/>
          <w:color w:val="000000"/>
          <w:sz w:val="24"/>
          <w:szCs w:val="24"/>
          <w:lang w:eastAsia="zh-CN"/>
        </w:rPr>
        <w:t>.xml is shipped with the SCOM</w:t>
      </w:r>
      <w:r w:rsidR="00F3693F" w:rsidRPr="003007EA">
        <w:rPr>
          <w:rFonts w:ascii="Calibri" w:eastAsia="Times New Roman" w:hAnsi="Calibri" w:cs="Calibri"/>
          <w:color w:val="000000"/>
          <w:sz w:val="24"/>
          <w:szCs w:val="24"/>
          <w:lang w:eastAsia="zh-CN"/>
        </w:rPr>
        <w:t xml:space="preserve"> </w:t>
      </w:r>
      <w:r w:rsidRPr="003007EA">
        <w:rPr>
          <w:rFonts w:ascii="Calibri" w:eastAsia="Times New Roman" w:hAnsi="Calibri" w:cs="Calibri"/>
          <w:color w:val="000000"/>
          <w:sz w:val="24"/>
          <w:szCs w:val="24"/>
          <w:lang w:eastAsia="zh-CN"/>
        </w:rPr>
        <w:t xml:space="preserve">Management Pack for </w:t>
      </w:r>
      <w:r w:rsidR="00112763" w:rsidRPr="00EB498B">
        <w:rPr>
          <w:rFonts w:ascii="Calibri" w:eastAsia="Times New Roman" w:hAnsi="Calibri" w:cs="Calibri"/>
          <w:color w:val="000000"/>
          <w:sz w:val="24"/>
          <w:szCs w:val="24"/>
          <w:lang w:eastAsia="zh-CN"/>
        </w:rPr>
        <w:t>ARCserve Backup</w:t>
      </w:r>
      <w:r w:rsidRPr="00EB498B">
        <w:rPr>
          <w:rFonts w:ascii="Calibri" w:eastAsia="Times New Roman" w:hAnsi="Calibri" w:cs="Calibri"/>
          <w:color w:val="000000"/>
          <w:sz w:val="24"/>
          <w:szCs w:val="24"/>
          <w:lang w:eastAsia="zh-CN"/>
        </w:rPr>
        <w:t>.</w:t>
      </w:r>
    </w:p>
    <w:p w:rsidR="00C841EA" w:rsidRDefault="00C841EA" w:rsidP="00C841EA">
      <w:pPr>
        <w:autoSpaceDE w:val="0"/>
        <w:autoSpaceDN w:val="0"/>
        <w:adjustRightInd w:val="0"/>
        <w:spacing w:after="0" w:line="240" w:lineRule="auto"/>
        <w:rPr>
          <w:rFonts w:ascii="Calibri" w:eastAsia="Times New Roman" w:hAnsi="Calibri" w:cs="Calibri"/>
          <w:color w:val="000000"/>
          <w:sz w:val="24"/>
          <w:szCs w:val="24"/>
          <w:lang w:eastAsia="zh-CN"/>
        </w:rPr>
      </w:pPr>
    </w:p>
    <w:p w:rsidR="00C841EA" w:rsidRDefault="00C841EA" w:rsidP="00C841EA">
      <w:pPr>
        <w:autoSpaceDE w:val="0"/>
        <w:autoSpaceDN w:val="0"/>
        <w:adjustRightInd w:val="0"/>
        <w:spacing w:after="0" w:line="240" w:lineRule="auto"/>
        <w:ind w:left="720"/>
        <w:rPr>
          <w:rFonts w:ascii="Calibri" w:eastAsia="Times New Roman" w:hAnsi="Calibri" w:cs="Calibri"/>
          <w:color w:val="000000"/>
          <w:sz w:val="24"/>
          <w:szCs w:val="24"/>
          <w:lang w:eastAsia="zh-CN"/>
        </w:rPr>
      </w:pPr>
      <w:r w:rsidRPr="00C841EA">
        <w:rPr>
          <w:rFonts w:ascii="Calibri" w:eastAsia="Times New Roman" w:hAnsi="Calibri" w:cs="Calibri"/>
          <w:noProof/>
          <w:color w:val="000000"/>
          <w:sz w:val="24"/>
          <w:szCs w:val="24"/>
        </w:rPr>
        <w:lastRenderedPageBreak/>
        <w:drawing>
          <wp:inline distT="0" distB="0" distL="0" distR="0">
            <wp:extent cx="4019550" cy="3465573"/>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019550" cy="3465573"/>
                    </a:xfrm>
                    <a:prstGeom prst="rect">
                      <a:avLst/>
                    </a:prstGeom>
                    <a:noFill/>
                    <a:ln w="9525">
                      <a:noFill/>
                      <a:miter lim="800000"/>
                      <a:headEnd/>
                      <a:tailEnd/>
                    </a:ln>
                  </pic:spPr>
                </pic:pic>
              </a:graphicData>
            </a:graphic>
          </wp:inline>
        </w:drawing>
      </w:r>
    </w:p>
    <w:p w:rsidR="00C841EA" w:rsidRPr="00C841EA" w:rsidRDefault="00C841EA" w:rsidP="00C841EA">
      <w:pPr>
        <w:autoSpaceDE w:val="0"/>
        <w:autoSpaceDN w:val="0"/>
        <w:adjustRightInd w:val="0"/>
        <w:spacing w:after="0" w:line="240" w:lineRule="auto"/>
        <w:rPr>
          <w:rFonts w:ascii="Calibri" w:eastAsia="Times New Roman" w:hAnsi="Calibri" w:cs="Calibri"/>
          <w:color w:val="000000"/>
          <w:sz w:val="24"/>
          <w:szCs w:val="24"/>
          <w:lang w:eastAsia="zh-CN"/>
        </w:rPr>
      </w:pPr>
    </w:p>
    <w:p w:rsidR="00114F84" w:rsidRDefault="00EB498B" w:rsidP="00114F84">
      <w:pPr>
        <w:pStyle w:val="ListParagraph"/>
        <w:numPr>
          <w:ilvl w:val="0"/>
          <w:numId w:val="3"/>
        </w:numPr>
        <w:autoSpaceDE w:val="0"/>
        <w:autoSpaceDN w:val="0"/>
        <w:adjustRightInd w:val="0"/>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w:t>
      </w:r>
      <w:r w:rsidR="00114F84" w:rsidRPr="00B01A17">
        <w:rPr>
          <w:rFonts w:ascii="Calibri" w:eastAsia="Times New Roman" w:hAnsi="Calibri" w:cs="Calibri"/>
          <w:color w:val="000000"/>
          <w:sz w:val="24"/>
          <w:szCs w:val="24"/>
          <w:lang w:eastAsia="zh-CN"/>
        </w:rPr>
        <w:t xml:space="preserve">lick </w:t>
      </w:r>
      <w:r w:rsidR="00F3693F" w:rsidRPr="00B01A17">
        <w:rPr>
          <w:rFonts w:ascii="Calibri" w:eastAsia="Times New Roman" w:hAnsi="Calibri" w:cs="Calibri"/>
          <w:color w:val="000000"/>
          <w:sz w:val="24"/>
          <w:szCs w:val="24"/>
          <w:lang w:eastAsia="zh-CN"/>
        </w:rPr>
        <w:t>Install</w:t>
      </w:r>
      <w:r w:rsidR="00114F84" w:rsidRPr="00B01A17">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to install the selected SCOM Management Pack</w:t>
      </w:r>
      <w:r w:rsidR="00114F84" w:rsidRPr="00B01A17">
        <w:rPr>
          <w:rFonts w:ascii="Calibri" w:eastAsia="Times New Roman" w:hAnsi="Calibri" w:cs="Calibri"/>
          <w:color w:val="000000"/>
          <w:sz w:val="24"/>
          <w:szCs w:val="24"/>
          <w:lang w:eastAsia="zh-CN"/>
        </w:rPr>
        <w:t>.</w:t>
      </w:r>
    </w:p>
    <w:p w:rsidR="00C841EA" w:rsidRDefault="00C841EA" w:rsidP="00C841EA">
      <w:pPr>
        <w:autoSpaceDE w:val="0"/>
        <w:autoSpaceDN w:val="0"/>
        <w:adjustRightInd w:val="0"/>
        <w:spacing w:after="0" w:line="240" w:lineRule="auto"/>
        <w:rPr>
          <w:rFonts w:ascii="Calibri" w:eastAsia="Times New Roman" w:hAnsi="Calibri" w:cs="Calibri"/>
          <w:color w:val="000000"/>
          <w:sz w:val="24"/>
          <w:szCs w:val="24"/>
          <w:lang w:eastAsia="zh-CN"/>
        </w:rPr>
      </w:pPr>
    </w:p>
    <w:p w:rsidR="00C841EA" w:rsidRPr="00C841EA" w:rsidRDefault="00C841EA" w:rsidP="00C841EA">
      <w:pPr>
        <w:autoSpaceDE w:val="0"/>
        <w:autoSpaceDN w:val="0"/>
        <w:adjustRightInd w:val="0"/>
        <w:spacing w:after="0" w:line="240" w:lineRule="auto"/>
        <w:ind w:left="720"/>
        <w:rPr>
          <w:rFonts w:ascii="Calibri" w:eastAsia="Times New Roman" w:hAnsi="Calibri" w:cs="Calibri"/>
          <w:color w:val="000000"/>
          <w:sz w:val="24"/>
          <w:szCs w:val="24"/>
          <w:lang w:eastAsia="zh-CN"/>
        </w:rPr>
      </w:pPr>
      <w:r w:rsidRPr="00C841EA">
        <w:rPr>
          <w:rFonts w:ascii="Calibri" w:eastAsia="Times New Roman" w:hAnsi="Calibri" w:cs="Calibri"/>
          <w:noProof/>
          <w:color w:val="000000"/>
          <w:sz w:val="24"/>
          <w:szCs w:val="24"/>
        </w:rPr>
        <w:drawing>
          <wp:inline distT="0" distB="0" distL="0" distR="0">
            <wp:extent cx="4367833" cy="3771900"/>
            <wp:effectExtent l="1905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367833" cy="3771900"/>
                    </a:xfrm>
                    <a:prstGeom prst="rect">
                      <a:avLst/>
                    </a:prstGeom>
                    <a:noFill/>
                    <a:ln w="9525">
                      <a:noFill/>
                      <a:miter lim="800000"/>
                      <a:headEnd/>
                      <a:tailEnd/>
                    </a:ln>
                  </pic:spPr>
                </pic:pic>
              </a:graphicData>
            </a:graphic>
          </wp:inline>
        </w:drawing>
      </w:r>
    </w:p>
    <w:p w:rsidR="00114F84" w:rsidRDefault="00114F84" w:rsidP="00114F84">
      <w:pPr>
        <w:pStyle w:val="ListParagraph"/>
        <w:numPr>
          <w:ilvl w:val="0"/>
          <w:numId w:val="3"/>
        </w:num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After the import process is complete, click Close.</w:t>
      </w:r>
    </w:p>
    <w:p w:rsidR="00EB498B" w:rsidRPr="003007EA" w:rsidRDefault="00EB498B" w:rsidP="003007EA">
      <w:pPr>
        <w:autoSpaceDE w:val="0"/>
        <w:autoSpaceDN w:val="0"/>
        <w:adjustRightInd w:val="0"/>
        <w:spacing w:after="0" w:line="240" w:lineRule="auto"/>
        <w:ind w:left="360"/>
        <w:rPr>
          <w:rFonts w:ascii="Calibri" w:eastAsia="Times New Roman" w:hAnsi="Calibri" w:cs="Calibri"/>
          <w:color w:val="000000"/>
          <w:sz w:val="24"/>
          <w:szCs w:val="24"/>
          <w:lang w:eastAsia="zh-CN"/>
        </w:rPr>
      </w:pPr>
      <w:r w:rsidRPr="003007EA">
        <w:rPr>
          <w:rFonts w:ascii="Calibri" w:eastAsia="Times New Roman" w:hAnsi="Calibri" w:cs="Calibri"/>
          <w:b/>
          <w:color w:val="000000"/>
          <w:sz w:val="24"/>
          <w:szCs w:val="24"/>
          <w:lang w:eastAsia="zh-CN"/>
        </w:rPr>
        <w:lastRenderedPageBreak/>
        <w:t>Note</w:t>
      </w:r>
      <w:r>
        <w:rPr>
          <w:rFonts w:ascii="Calibri" w:eastAsia="Times New Roman" w:hAnsi="Calibri" w:cs="Calibri"/>
          <w:color w:val="000000"/>
          <w:sz w:val="24"/>
          <w:szCs w:val="24"/>
          <w:lang w:eastAsia="zh-CN"/>
        </w:rPr>
        <w:t>: The dialog box displays an icon next to each Management Pack indicating whether the import process completed or failed.</w:t>
      </w:r>
    </w:p>
    <w:p w:rsidR="00161B72" w:rsidRDefault="00161B72" w:rsidP="00161B72">
      <w:pPr>
        <w:autoSpaceDE w:val="0"/>
        <w:autoSpaceDN w:val="0"/>
        <w:adjustRightInd w:val="0"/>
        <w:spacing w:after="0" w:line="240" w:lineRule="auto"/>
        <w:rPr>
          <w:rFonts w:ascii="Calibri" w:eastAsia="Times New Roman" w:hAnsi="Calibri" w:cs="Calibri"/>
          <w:color w:val="000000"/>
          <w:sz w:val="24"/>
          <w:szCs w:val="24"/>
          <w:lang w:eastAsia="zh-CN"/>
        </w:rPr>
      </w:pPr>
    </w:p>
    <w:p w:rsidR="00161B72" w:rsidRDefault="00161B72" w:rsidP="00161B72">
      <w:pPr>
        <w:autoSpaceDE w:val="0"/>
        <w:autoSpaceDN w:val="0"/>
        <w:adjustRightInd w:val="0"/>
        <w:spacing w:after="0" w:line="240" w:lineRule="auto"/>
        <w:ind w:left="720"/>
        <w:rPr>
          <w:rFonts w:ascii="Calibri" w:eastAsia="Times New Roman" w:hAnsi="Calibri" w:cs="Calibri"/>
          <w:color w:val="000000"/>
          <w:sz w:val="24"/>
          <w:szCs w:val="24"/>
          <w:lang w:eastAsia="zh-CN"/>
        </w:rPr>
      </w:pPr>
      <w:r w:rsidRPr="00161B72">
        <w:rPr>
          <w:rFonts w:ascii="Calibri" w:eastAsia="Times New Roman" w:hAnsi="Calibri" w:cs="Calibri"/>
          <w:noProof/>
          <w:color w:val="000000"/>
          <w:sz w:val="24"/>
          <w:szCs w:val="24"/>
        </w:rPr>
        <w:drawing>
          <wp:inline distT="0" distB="0" distL="0" distR="0">
            <wp:extent cx="4488025" cy="3876675"/>
            <wp:effectExtent l="19050" t="0" r="7775"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4488025" cy="3876675"/>
                    </a:xfrm>
                    <a:prstGeom prst="rect">
                      <a:avLst/>
                    </a:prstGeom>
                    <a:noFill/>
                    <a:ln w="9525">
                      <a:noFill/>
                      <a:miter lim="800000"/>
                      <a:headEnd/>
                      <a:tailEnd/>
                    </a:ln>
                  </pic:spPr>
                </pic:pic>
              </a:graphicData>
            </a:graphic>
          </wp:inline>
        </w:drawing>
      </w:r>
    </w:p>
    <w:p w:rsidR="00161B72" w:rsidRPr="00161B72" w:rsidRDefault="00161B72" w:rsidP="00161B72">
      <w:pPr>
        <w:autoSpaceDE w:val="0"/>
        <w:autoSpaceDN w:val="0"/>
        <w:adjustRightInd w:val="0"/>
        <w:spacing w:after="0" w:line="240" w:lineRule="auto"/>
        <w:rPr>
          <w:rFonts w:ascii="Calibri" w:eastAsia="Times New Roman" w:hAnsi="Calibri" w:cs="Calibri"/>
          <w:color w:val="000000"/>
          <w:sz w:val="24"/>
          <w:szCs w:val="24"/>
          <w:lang w:eastAsia="zh-CN"/>
        </w:rPr>
      </w:pPr>
    </w:p>
    <w:p w:rsidR="00114F84" w:rsidRPr="00B01A17" w:rsidRDefault="00114F84" w:rsidP="00F3693F">
      <w:pPr>
        <w:pStyle w:val="ListParagraph"/>
        <w:numPr>
          <w:ilvl w:val="0"/>
          <w:numId w:val="3"/>
        </w:num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 xml:space="preserve"> You must restart the </w:t>
      </w:r>
      <w:r w:rsidRPr="00F47201">
        <w:rPr>
          <w:rFonts w:ascii="Calibri" w:eastAsia="Times New Roman" w:hAnsi="Calibri" w:cs="Calibri"/>
          <w:color w:val="000000"/>
          <w:sz w:val="24"/>
          <w:szCs w:val="24"/>
          <w:lang w:eastAsia="zh-CN"/>
        </w:rPr>
        <w:t xml:space="preserve">SCOM </w:t>
      </w:r>
      <w:r w:rsidR="00C7197C" w:rsidRPr="00F47201">
        <w:rPr>
          <w:rFonts w:ascii="Calibri" w:eastAsia="Times New Roman" w:hAnsi="Calibri" w:cs="Calibri"/>
          <w:color w:val="000000"/>
          <w:sz w:val="24"/>
          <w:szCs w:val="24"/>
          <w:lang w:eastAsia="zh-CN"/>
        </w:rPr>
        <w:t>services</w:t>
      </w:r>
      <w:r w:rsidRPr="00B01A17">
        <w:rPr>
          <w:rFonts w:ascii="Calibri" w:eastAsia="Times New Roman" w:hAnsi="Calibri" w:cs="Calibri"/>
          <w:color w:val="000000"/>
          <w:sz w:val="24"/>
          <w:szCs w:val="24"/>
          <w:lang w:eastAsia="zh-CN"/>
        </w:rPr>
        <w:t xml:space="preserve"> after importing </w:t>
      </w:r>
      <w:r w:rsidR="002A4DE3">
        <w:rPr>
          <w:rFonts w:ascii="Calibri" w:eastAsia="Times New Roman" w:hAnsi="Calibri" w:cs="Calibri"/>
          <w:color w:val="000000"/>
          <w:sz w:val="24"/>
          <w:szCs w:val="24"/>
          <w:lang w:eastAsia="zh-CN"/>
        </w:rPr>
        <w:t>the</w:t>
      </w:r>
      <w:r w:rsidR="002A4DE3" w:rsidRPr="00B01A17">
        <w:rPr>
          <w:rFonts w:ascii="Calibri" w:eastAsia="Times New Roman" w:hAnsi="Calibri" w:cs="Calibri"/>
          <w:color w:val="000000"/>
          <w:sz w:val="24"/>
          <w:szCs w:val="24"/>
          <w:lang w:eastAsia="zh-CN"/>
        </w:rPr>
        <w:t xml:space="preserve"> </w:t>
      </w:r>
      <w:r w:rsidRPr="00B01A17">
        <w:rPr>
          <w:rFonts w:ascii="Calibri" w:eastAsia="Times New Roman" w:hAnsi="Calibri" w:cs="Calibri"/>
          <w:color w:val="000000"/>
          <w:sz w:val="24"/>
          <w:szCs w:val="24"/>
          <w:lang w:eastAsia="zh-CN"/>
        </w:rPr>
        <w:t>Management Pack.</w:t>
      </w:r>
    </w:p>
    <w:p w:rsidR="006A6DE3" w:rsidRDefault="006A6DE3" w:rsidP="006A6DE3">
      <w:pPr>
        <w:autoSpaceDE w:val="0"/>
        <w:autoSpaceDN w:val="0"/>
        <w:adjustRightInd w:val="0"/>
        <w:spacing w:after="0" w:line="240" w:lineRule="auto"/>
        <w:rPr>
          <w:rFonts w:ascii="Times New Roman" w:hAnsi="Times New Roman" w:cs="Times New Roman"/>
          <w:sz w:val="24"/>
          <w:szCs w:val="24"/>
        </w:rPr>
      </w:pPr>
    </w:p>
    <w:p w:rsidR="00BD6365" w:rsidRDefault="00BD6365" w:rsidP="006A6DE3">
      <w:pPr>
        <w:autoSpaceDE w:val="0"/>
        <w:autoSpaceDN w:val="0"/>
        <w:adjustRightInd w:val="0"/>
        <w:spacing w:after="0" w:line="240" w:lineRule="auto"/>
        <w:rPr>
          <w:rFonts w:ascii="Calibri" w:eastAsia="Times New Roman" w:hAnsi="Calibri" w:cs="Calibri"/>
          <w:b/>
          <w:bCs/>
          <w:color w:val="000000"/>
          <w:sz w:val="24"/>
          <w:szCs w:val="24"/>
          <w:lang w:eastAsia="zh-CN"/>
        </w:rPr>
      </w:pPr>
    </w:p>
    <w:p w:rsidR="00BD6365" w:rsidRDefault="006135FE" w:rsidP="006A6DE3">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rsidRPr="006135FE">
        <w:rPr>
          <w:rFonts w:asciiTheme="majorHAnsi" w:eastAsiaTheme="majorEastAsia" w:hAnsiTheme="majorHAnsi" w:cstheme="majorBidi"/>
          <w:b/>
          <w:bCs/>
          <w:color w:val="4F81BD" w:themeColor="accent1"/>
          <w:sz w:val="28"/>
          <w:szCs w:val="28"/>
        </w:rPr>
        <w:t xml:space="preserve">Viewing ARCserve </w:t>
      </w:r>
      <w:r>
        <w:rPr>
          <w:rFonts w:asciiTheme="majorHAnsi" w:eastAsiaTheme="majorEastAsia" w:hAnsiTheme="majorHAnsi" w:cstheme="majorBidi"/>
          <w:b/>
          <w:bCs/>
          <w:color w:val="4F81BD" w:themeColor="accent1"/>
          <w:sz w:val="28"/>
          <w:szCs w:val="28"/>
        </w:rPr>
        <w:t>Backup</w:t>
      </w:r>
      <w:r w:rsidRPr="006135FE">
        <w:rPr>
          <w:rFonts w:asciiTheme="majorHAnsi" w:eastAsiaTheme="majorEastAsia" w:hAnsiTheme="majorHAnsi" w:cstheme="majorBidi"/>
          <w:b/>
          <w:bCs/>
          <w:color w:val="4F81BD" w:themeColor="accent1"/>
          <w:sz w:val="28"/>
          <w:szCs w:val="28"/>
        </w:rPr>
        <w:t xml:space="preserve"> Alerts in SCOM</w:t>
      </w:r>
    </w:p>
    <w:p w:rsidR="006135FE" w:rsidRDefault="006135FE" w:rsidP="006A6DE3">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5B2A52" w:rsidRPr="005B2A52" w:rsidRDefault="005B2A52" w:rsidP="005B2A52">
      <w:pPr>
        <w:autoSpaceDE w:val="0"/>
        <w:autoSpaceDN w:val="0"/>
        <w:adjustRightInd w:val="0"/>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ARCserve Backup</w:t>
      </w:r>
      <w:r w:rsidRPr="005B2A52">
        <w:rPr>
          <w:rFonts w:ascii="Calibri" w:eastAsia="Times New Roman" w:hAnsi="Calibri" w:cs="Calibri"/>
          <w:color w:val="000000"/>
          <w:sz w:val="24"/>
          <w:szCs w:val="24"/>
          <w:lang w:eastAsia="zh-CN"/>
        </w:rPr>
        <w:t xml:space="preserve"> alerts can be viewed from the Monitoring pane in the Operations</w:t>
      </w:r>
      <w:r>
        <w:rPr>
          <w:rFonts w:ascii="Calibri" w:eastAsia="Times New Roman" w:hAnsi="Calibri" w:cs="Calibri"/>
          <w:color w:val="000000"/>
          <w:sz w:val="24"/>
          <w:szCs w:val="24"/>
          <w:lang w:eastAsia="zh-CN"/>
        </w:rPr>
        <w:t xml:space="preserve"> </w:t>
      </w:r>
      <w:r w:rsidRPr="005B2A52">
        <w:rPr>
          <w:rFonts w:ascii="Calibri" w:eastAsia="Times New Roman" w:hAnsi="Calibri" w:cs="Calibri"/>
          <w:color w:val="000000"/>
          <w:sz w:val="24"/>
          <w:szCs w:val="24"/>
          <w:lang w:eastAsia="zh-CN"/>
        </w:rPr>
        <w:t>Console of SCOM on the SCOM server.</w:t>
      </w:r>
    </w:p>
    <w:p w:rsidR="005B2A52" w:rsidRPr="005B2A52" w:rsidRDefault="005B2A52" w:rsidP="006A6DE3">
      <w:pPr>
        <w:autoSpaceDE w:val="0"/>
        <w:autoSpaceDN w:val="0"/>
        <w:adjustRightInd w:val="0"/>
        <w:spacing w:after="0" w:line="240" w:lineRule="auto"/>
        <w:rPr>
          <w:rFonts w:ascii="Calibri" w:eastAsia="Times New Roman" w:hAnsi="Calibri" w:cs="Calibri"/>
          <w:color w:val="000000"/>
          <w:sz w:val="24"/>
          <w:szCs w:val="24"/>
          <w:lang w:eastAsia="zh-CN"/>
        </w:rPr>
      </w:pPr>
      <w:bookmarkStart w:id="0" w:name="_GoBack"/>
      <w:bookmarkEnd w:id="0"/>
    </w:p>
    <w:p w:rsidR="006135FE" w:rsidRDefault="005B2A52" w:rsidP="006A6DE3">
      <w:pPr>
        <w:autoSpaceDE w:val="0"/>
        <w:autoSpaceDN w:val="0"/>
        <w:adjustRightInd w:val="0"/>
        <w:spacing w:after="0" w:line="240" w:lineRule="auto"/>
        <w:rPr>
          <w:rFonts w:ascii="Calibri" w:eastAsia="Times New Roman" w:hAnsi="Calibri" w:cs="Calibri"/>
          <w:color w:val="000000"/>
          <w:sz w:val="24"/>
          <w:szCs w:val="24"/>
          <w:lang w:eastAsia="zh-CN"/>
        </w:rPr>
      </w:pPr>
      <w:r w:rsidRPr="005B2A52">
        <w:rPr>
          <w:rFonts w:ascii="Calibri" w:eastAsia="Times New Roman" w:hAnsi="Calibri" w:cs="Calibri"/>
          <w:color w:val="000000"/>
          <w:sz w:val="24"/>
          <w:szCs w:val="24"/>
          <w:lang w:eastAsia="zh-CN"/>
        </w:rPr>
        <w:t xml:space="preserve">Use the following procedure to view </w:t>
      </w:r>
      <w:r>
        <w:rPr>
          <w:rFonts w:ascii="Calibri" w:eastAsia="Times New Roman" w:hAnsi="Calibri" w:cs="Calibri"/>
          <w:color w:val="000000"/>
          <w:sz w:val="24"/>
          <w:szCs w:val="24"/>
          <w:lang w:eastAsia="zh-CN"/>
        </w:rPr>
        <w:t>ARCserve Backup</w:t>
      </w:r>
      <w:r w:rsidRPr="005B2A52">
        <w:rPr>
          <w:rFonts w:ascii="Calibri" w:eastAsia="Times New Roman" w:hAnsi="Calibri" w:cs="Calibri"/>
          <w:color w:val="000000"/>
          <w:sz w:val="24"/>
          <w:szCs w:val="24"/>
          <w:lang w:eastAsia="zh-CN"/>
        </w:rPr>
        <w:t xml:space="preserve"> alerts on the SCOM server.</w:t>
      </w:r>
    </w:p>
    <w:p w:rsidR="005B2A52" w:rsidRDefault="005B2A52" w:rsidP="006A6DE3">
      <w:pPr>
        <w:autoSpaceDE w:val="0"/>
        <w:autoSpaceDN w:val="0"/>
        <w:adjustRightInd w:val="0"/>
        <w:spacing w:after="0" w:line="240" w:lineRule="auto"/>
        <w:rPr>
          <w:rFonts w:ascii="Calibri" w:eastAsia="Times New Roman" w:hAnsi="Calibri" w:cs="Calibri"/>
          <w:color w:val="000000"/>
          <w:sz w:val="24"/>
          <w:szCs w:val="24"/>
          <w:lang w:eastAsia="zh-CN"/>
        </w:rPr>
      </w:pPr>
    </w:p>
    <w:p w:rsidR="005B2A52" w:rsidRPr="005B2A52" w:rsidRDefault="005B2A52" w:rsidP="005B2A52">
      <w:pPr>
        <w:autoSpaceDE w:val="0"/>
        <w:autoSpaceDN w:val="0"/>
        <w:adjustRightInd w:val="0"/>
        <w:spacing w:after="0" w:line="240" w:lineRule="auto"/>
        <w:rPr>
          <w:rFonts w:ascii="Calibri" w:eastAsia="Times New Roman" w:hAnsi="Calibri" w:cs="Calibri"/>
          <w:color w:val="000000"/>
          <w:sz w:val="24"/>
          <w:szCs w:val="24"/>
          <w:lang w:eastAsia="zh-CN"/>
        </w:rPr>
      </w:pPr>
      <w:r w:rsidRPr="005B2A52">
        <w:rPr>
          <w:rFonts w:ascii="Calibri" w:eastAsia="Times New Roman" w:hAnsi="Calibri" w:cs="Calibri"/>
          <w:color w:val="000000"/>
          <w:sz w:val="24"/>
          <w:szCs w:val="24"/>
          <w:lang w:eastAsia="zh-CN"/>
        </w:rPr>
        <w:t xml:space="preserve">To view </w:t>
      </w:r>
      <w:r>
        <w:rPr>
          <w:rFonts w:ascii="Calibri" w:eastAsia="Times New Roman" w:hAnsi="Calibri" w:cs="Calibri"/>
          <w:color w:val="000000"/>
          <w:sz w:val="24"/>
          <w:szCs w:val="24"/>
          <w:lang w:eastAsia="zh-CN"/>
        </w:rPr>
        <w:t>ARCserve Backup</w:t>
      </w:r>
      <w:r w:rsidRPr="005B2A52">
        <w:rPr>
          <w:rFonts w:ascii="Calibri" w:eastAsia="Times New Roman" w:hAnsi="Calibri" w:cs="Calibri"/>
          <w:color w:val="000000"/>
          <w:sz w:val="24"/>
          <w:szCs w:val="24"/>
          <w:lang w:eastAsia="zh-CN"/>
        </w:rPr>
        <w:t xml:space="preserve"> alerts in SCOM 2007</w:t>
      </w:r>
      <w:r w:rsidR="00EB498B">
        <w:rPr>
          <w:rFonts w:ascii="Calibri" w:eastAsia="Times New Roman" w:hAnsi="Calibri" w:cs="Calibri"/>
          <w:color w:val="000000"/>
          <w:sz w:val="24"/>
          <w:szCs w:val="24"/>
          <w:lang w:eastAsia="zh-CN"/>
        </w:rPr>
        <w:t>:</w:t>
      </w:r>
    </w:p>
    <w:p w:rsidR="005B2A52" w:rsidRPr="005B2A52" w:rsidRDefault="005B2A52" w:rsidP="005B2A52">
      <w:pPr>
        <w:autoSpaceDE w:val="0"/>
        <w:autoSpaceDN w:val="0"/>
        <w:adjustRightInd w:val="0"/>
        <w:spacing w:after="0" w:line="240" w:lineRule="auto"/>
        <w:rPr>
          <w:rFonts w:ascii="Calibri" w:eastAsia="Times New Roman" w:hAnsi="Calibri" w:cs="Calibri"/>
          <w:color w:val="000000"/>
          <w:sz w:val="24"/>
          <w:szCs w:val="24"/>
          <w:lang w:eastAsia="zh-CN"/>
        </w:rPr>
      </w:pPr>
    </w:p>
    <w:p w:rsidR="005B2A52" w:rsidRPr="005B2A52" w:rsidRDefault="005B2A52" w:rsidP="005B2A52">
      <w:pPr>
        <w:pStyle w:val="ListParagraph"/>
        <w:numPr>
          <w:ilvl w:val="0"/>
          <w:numId w:val="19"/>
        </w:numPr>
        <w:autoSpaceDE w:val="0"/>
        <w:autoSpaceDN w:val="0"/>
        <w:adjustRightInd w:val="0"/>
        <w:spacing w:after="0" w:line="240" w:lineRule="auto"/>
        <w:rPr>
          <w:rFonts w:ascii="SymantecSerif" w:hAnsi="SymantecSerif" w:cs="SymantecSerif"/>
          <w:sz w:val="18"/>
          <w:szCs w:val="18"/>
        </w:rPr>
      </w:pPr>
      <w:r w:rsidRPr="005B2A52">
        <w:rPr>
          <w:rFonts w:ascii="Calibri" w:eastAsia="Times New Roman" w:hAnsi="Calibri" w:cs="Calibri"/>
          <w:color w:val="000000"/>
          <w:sz w:val="24"/>
          <w:szCs w:val="24"/>
          <w:lang w:eastAsia="zh-CN"/>
        </w:rPr>
        <w:t>Launch the SCOM Operations console on the SCOM server.</w:t>
      </w:r>
    </w:p>
    <w:p w:rsidR="005B2A52" w:rsidRPr="005B2A52" w:rsidRDefault="005B2A52" w:rsidP="005B2A52">
      <w:pPr>
        <w:pStyle w:val="ListParagraph"/>
        <w:numPr>
          <w:ilvl w:val="0"/>
          <w:numId w:val="19"/>
        </w:numPr>
        <w:autoSpaceDE w:val="0"/>
        <w:autoSpaceDN w:val="0"/>
        <w:adjustRightInd w:val="0"/>
        <w:spacing w:after="0" w:line="240" w:lineRule="auto"/>
        <w:rPr>
          <w:rFonts w:ascii="SymantecSerif" w:hAnsi="SymantecSerif" w:cs="SymantecSerif"/>
          <w:sz w:val="18"/>
          <w:szCs w:val="18"/>
        </w:rPr>
      </w:pPr>
      <w:r w:rsidRPr="005B2A52">
        <w:rPr>
          <w:rFonts w:ascii="Calibri" w:eastAsia="Times New Roman" w:hAnsi="Calibri" w:cs="Calibri"/>
          <w:color w:val="000000"/>
          <w:sz w:val="24"/>
          <w:szCs w:val="24"/>
          <w:lang w:eastAsia="zh-CN"/>
        </w:rPr>
        <w:t>Select</w:t>
      </w:r>
      <w:r w:rsidRPr="005B2A52">
        <w:rPr>
          <w:rFonts w:ascii="SymantecSerif" w:hAnsi="SymantecSerif" w:cs="SymantecSerif"/>
          <w:sz w:val="18"/>
          <w:szCs w:val="18"/>
        </w:rPr>
        <w:t xml:space="preserve"> </w:t>
      </w:r>
      <w:r w:rsidRPr="005B2A52">
        <w:rPr>
          <w:rFonts w:ascii="Calibri" w:eastAsia="Times New Roman" w:hAnsi="Calibri" w:cs="Calibri"/>
          <w:b/>
          <w:color w:val="000000"/>
          <w:sz w:val="24"/>
          <w:szCs w:val="24"/>
          <w:lang w:eastAsia="zh-CN"/>
        </w:rPr>
        <w:t>Start &gt; Programs &gt; System Center Operations Manager &gt;Operations Console.</w:t>
      </w:r>
    </w:p>
    <w:p w:rsidR="005B2A52" w:rsidRPr="005B2A52" w:rsidRDefault="005B2A52" w:rsidP="005B2A52">
      <w:pPr>
        <w:pStyle w:val="ListParagraph"/>
        <w:numPr>
          <w:ilvl w:val="0"/>
          <w:numId w:val="19"/>
        </w:numPr>
        <w:autoSpaceDE w:val="0"/>
        <w:autoSpaceDN w:val="0"/>
        <w:adjustRightInd w:val="0"/>
        <w:spacing w:after="0" w:line="240" w:lineRule="auto"/>
        <w:rPr>
          <w:rFonts w:ascii="SymantecSerif" w:hAnsi="SymantecSerif" w:cs="SymantecSerif"/>
          <w:sz w:val="18"/>
          <w:szCs w:val="18"/>
        </w:rPr>
      </w:pPr>
      <w:r w:rsidRPr="005B2A52">
        <w:rPr>
          <w:rFonts w:ascii="Calibri" w:eastAsia="Times New Roman" w:hAnsi="Calibri" w:cs="Calibri"/>
          <w:color w:val="000000"/>
          <w:sz w:val="24"/>
          <w:szCs w:val="24"/>
          <w:lang w:eastAsia="zh-CN"/>
        </w:rPr>
        <w:t xml:space="preserve">In the Operations Console, click </w:t>
      </w:r>
      <w:r w:rsidRPr="005B2A52">
        <w:rPr>
          <w:rFonts w:ascii="Calibri" w:eastAsia="Times New Roman" w:hAnsi="Calibri" w:cs="Calibri"/>
          <w:b/>
          <w:color w:val="000000"/>
          <w:sz w:val="24"/>
          <w:szCs w:val="24"/>
          <w:lang w:eastAsia="zh-CN"/>
        </w:rPr>
        <w:t>Monitoring</w:t>
      </w:r>
      <w:r w:rsidRPr="005B2A52">
        <w:rPr>
          <w:rFonts w:ascii="SymantecSans-Bold" w:hAnsi="SymantecSans-Bold" w:cs="SymantecSans-Bold"/>
          <w:b/>
          <w:bCs/>
          <w:sz w:val="18"/>
          <w:szCs w:val="18"/>
        </w:rPr>
        <w:t xml:space="preserve"> </w:t>
      </w:r>
      <w:r>
        <w:rPr>
          <w:rFonts w:ascii="Calibri" w:eastAsia="Times New Roman" w:hAnsi="Calibri" w:cs="Calibri"/>
          <w:color w:val="000000"/>
          <w:sz w:val="24"/>
          <w:szCs w:val="24"/>
          <w:lang w:eastAsia="zh-CN"/>
        </w:rPr>
        <w:t xml:space="preserve">and select </w:t>
      </w:r>
      <w:r>
        <w:rPr>
          <w:rFonts w:ascii="Calibri" w:eastAsia="Times New Roman" w:hAnsi="Calibri" w:cs="Calibri"/>
          <w:b/>
          <w:color w:val="000000"/>
          <w:sz w:val="24"/>
          <w:szCs w:val="24"/>
          <w:lang w:eastAsia="zh-CN"/>
        </w:rPr>
        <w:t>Active Alerts</w:t>
      </w:r>
      <w:r w:rsidRPr="005B2A52">
        <w:rPr>
          <w:rFonts w:ascii="Calibri" w:eastAsia="Times New Roman" w:hAnsi="Calibri" w:cs="Calibri"/>
          <w:color w:val="000000"/>
          <w:sz w:val="24"/>
          <w:szCs w:val="24"/>
          <w:lang w:eastAsia="zh-CN"/>
        </w:rPr>
        <w:t>.</w:t>
      </w:r>
    </w:p>
    <w:p w:rsidR="005B2A52" w:rsidRDefault="005B2A52" w:rsidP="005B2A52">
      <w:pPr>
        <w:autoSpaceDE w:val="0"/>
        <w:autoSpaceDN w:val="0"/>
        <w:adjustRightInd w:val="0"/>
        <w:spacing w:after="0" w:line="240" w:lineRule="auto"/>
        <w:rPr>
          <w:rFonts w:ascii="SymantecSerif" w:hAnsi="SymantecSerif" w:cs="SymantecSerif"/>
          <w:sz w:val="18"/>
          <w:szCs w:val="18"/>
        </w:rPr>
      </w:pPr>
    </w:p>
    <w:p w:rsidR="005B2A52" w:rsidRDefault="005B2A52" w:rsidP="005B2A52">
      <w:pPr>
        <w:autoSpaceDE w:val="0"/>
        <w:autoSpaceDN w:val="0"/>
        <w:adjustRightInd w:val="0"/>
        <w:spacing w:after="0" w:line="240" w:lineRule="auto"/>
        <w:rPr>
          <w:rFonts w:ascii="SymantecSerif" w:hAnsi="SymantecSerif" w:cs="SymantecSerif"/>
          <w:sz w:val="18"/>
          <w:szCs w:val="18"/>
        </w:rPr>
      </w:pPr>
    </w:p>
    <w:p w:rsidR="005B2A52" w:rsidRPr="005B2A52" w:rsidRDefault="005B2A52" w:rsidP="005B2A52">
      <w:pPr>
        <w:autoSpaceDE w:val="0"/>
        <w:autoSpaceDN w:val="0"/>
        <w:adjustRightInd w:val="0"/>
        <w:spacing w:after="0" w:line="240" w:lineRule="auto"/>
        <w:rPr>
          <w:rFonts w:ascii="SymantecSerif" w:hAnsi="SymantecSerif" w:cs="SymantecSerif"/>
          <w:sz w:val="18"/>
          <w:szCs w:val="18"/>
        </w:rPr>
      </w:pPr>
      <w:r>
        <w:rPr>
          <w:rFonts w:ascii="SymantecSerif" w:hAnsi="SymantecSerif" w:cs="SymantecSerif"/>
          <w:noProof/>
          <w:sz w:val="18"/>
          <w:szCs w:val="18"/>
        </w:rPr>
        <w:lastRenderedPageBreak/>
        <w:drawing>
          <wp:inline distT="0" distB="0" distL="0" distR="0">
            <wp:extent cx="5943600" cy="1162050"/>
            <wp:effectExtent l="1905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943600" cy="1162050"/>
                    </a:xfrm>
                    <a:prstGeom prst="rect">
                      <a:avLst/>
                    </a:prstGeom>
                    <a:noFill/>
                    <a:ln w="9525">
                      <a:noFill/>
                      <a:miter lim="800000"/>
                      <a:headEnd/>
                      <a:tailEnd/>
                    </a:ln>
                  </pic:spPr>
                </pic:pic>
              </a:graphicData>
            </a:graphic>
          </wp:inline>
        </w:drawing>
      </w:r>
    </w:p>
    <w:p w:rsidR="005B2A52" w:rsidRPr="005B2A52" w:rsidRDefault="005B2A52" w:rsidP="006A6DE3">
      <w:pPr>
        <w:autoSpaceDE w:val="0"/>
        <w:autoSpaceDN w:val="0"/>
        <w:adjustRightInd w:val="0"/>
        <w:spacing w:after="0" w:line="240" w:lineRule="auto"/>
        <w:rPr>
          <w:rFonts w:ascii="Calibri" w:eastAsia="Times New Roman" w:hAnsi="Calibri" w:cs="Calibri"/>
          <w:color w:val="000000"/>
          <w:sz w:val="24"/>
          <w:szCs w:val="24"/>
          <w:lang w:eastAsia="zh-CN"/>
        </w:rPr>
      </w:pPr>
    </w:p>
    <w:p w:rsidR="005B2A52" w:rsidRDefault="005B2A52" w:rsidP="006A6DE3">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6A6DE3" w:rsidRDefault="006A6DE3" w:rsidP="006A6DE3">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rsidRPr="006A6DE3">
        <w:rPr>
          <w:rFonts w:asciiTheme="majorHAnsi" w:eastAsiaTheme="majorEastAsia" w:hAnsiTheme="majorHAnsi" w:cstheme="majorBidi"/>
          <w:b/>
          <w:bCs/>
          <w:color w:val="4F81BD" w:themeColor="accent1"/>
          <w:sz w:val="28"/>
          <w:szCs w:val="28"/>
        </w:rPr>
        <w:t>Creating custom rules in</w:t>
      </w:r>
      <w:r>
        <w:rPr>
          <w:rFonts w:ascii="Times New Roman" w:hAnsi="Times New Roman" w:cs="Times New Roman"/>
          <w:sz w:val="24"/>
          <w:szCs w:val="24"/>
        </w:rPr>
        <w:t xml:space="preserve"> </w:t>
      </w:r>
      <w:r w:rsidRPr="00114F84">
        <w:rPr>
          <w:rFonts w:asciiTheme="majorHAnsi" w:eastAsiaTheme="majorEastAsia" w:hAnsiTheme="majorHAnsi" w:cstheme="majorBidi"/>
          <w:b/>
          <w:bCs/>
          <w:color w:val="4F81BD" w:themeColor="accent1"/>
          <w:sz w:val="28"/>
          <w:szCs w:val="28"/>
        </w:rPr>
        <w:t>SCOM Management Pack for</w:t>
      </w:r>
      <w:r>
        <w:rPr>
          <w:rFonts w:asciiTheme="majorHAnsi" w:eastAsiaTheme="majorEastAsia" w:hAnsiTheme="majorHAnsi" w:cstheme="majorBidi"/>
          <w:b/>
          <w:bCs/>
          <w:color w:val="4F81BD" w:themeColor="accent1"/>
          <w:sz w:val="28"/>
          <w:szCs w:val="28"/>
        </w:rPr>
        <w:t xml:space="preserve"> ARCserve Backup</w:t>
      </w:r>
    </w:p>
    <w:p w:rsidR="00BD6365" w:rsidRDefault="00BD6365" w:rsidP="00BD6365">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BD6365" w:rsidRPr="00B076A7" w:rsidRDefault="00B076A7" w:rsidP="00BD6365">
      <w:pPr>
        <w:pStyle w:val="NormalWeb"/>
        <w:rPr>
          <w:rFonts w:asciiTheme="minorHAnsi" w:eastAsiaTheme="minorEastAsia" w:hAnsiTheme="minorHAnsi" w:cstheme="minorBidi"/>
          <w:sz w:val="22"/>
          <w:szCs w:val="22"/>
          <w:lang w:eastAsia="ja-JP"/>
        </w:rPr>
      </w:pPr>
      <w:r w:rsidRPr="00921815">
        <w:rPr>
          <w:rFonts w:asciiTheme="minorHAnsi" w:eastAsiaTheme="minorEastAsia" w:hAnsiTheme="minorHAnsi" w:cstheme="minorBidi"/>
          <w:b/>
          <w:sz w:val="22"/>
          <w:szCs w:val="22"/>
          <w:lang w:eastAsia="ja-JP"/>
        </w:rPr>
        <w:t>Note</w:t>
      </w:r>
      <w:r>
        <w:rPr>
          <w:rFonts w:asciiTheme="minorHAnsi" w:eastAsiaTheme="minorEastAsia" w:hAnsiTheme="minorHAnsi" w:cstheme="minorBidi"/>
          <w:sz w:val="22"/>
          <w:szCs w:val="22"/>
          <w:lang w:eastAsia="ja-JP"/>
        </w:rPr>
        <w:t xml:space="preserve">: </w:t>
      </w:r>
      <w:r w:rsidR="00EB498B">
        <w:rPr>
          <w:rFonts w:asciiTheme="minorHAnsi" w:eastAsiaTheme="minorEastAsia" w:hAnsiTheme="minorHAnsi" w:cstheme="minorBidi"/>
          <w:sz w:val="22"/>
          <w:szCs w:val="22"/>
          <w:lang w:eastAsia="ja-JP"/>
        </w:rPr>
        <w:t>As a</w:t>
      </w:r>
      <w:r w:rsidR="00EB498B" w:rsidRPr="00B076A7">
        <w:rPr>
          <w:rFonts w:asciiTheme="minorHAnsi" w:eastAsiaTheme="minorEastAsia" w:hAnsiTheme="minorHAnsi" w:cstheme="minorBidi"/>
          <w:sz w:val="22"/>
          <w:szCs w:val="22"/>
          <w:lang w:eastAsia="ja-JP"/>
        </w:rPr>
        <w:t xml:space="preserve"> </w:t>
      </w:r>
      <w:r w:rsidR="00EB498B">
        <w:rPr>
          <w:rFonts w:asciiTheme="minorHAnsi" w:eastAsiaTheme="minorEastAsia" w:hAnsiTheme="minorHAnsi" w:cstheme="minorBidi"/>
          <w:sz w:val="22"/>
          <w:szCs w:val="22"/>
          <w:lang w:eastAsia="ja-JP"/>
        </w:rPr>
        <w:t>prerequisite,</w:t>
      </w:r>
      <w:r w:rsidRPr="00B076A7">
        <w:rPr>
          <w:rFonts w:asciiTheme="minorHAnsi" w:eastAsiaTheme="minorEastAsia" w:hAnsiTheme="minorHAnsi" w:cstheme="minorBidi"/>
          <w:sz w:val="22"/>
          <w:szCs w:val="22"/>
          <w:lang w:eastAsia="ja-JP"/>
        </w:rPr>
        <w:t xml:space="preserve"> </w:t>
      </w:r>
      <w:r w:rsidR="00EB498B">
        <w:rPr>
          <w:rFonts w:asciiTheme="minorHAnsi" w:eastAsiaTheme="minorEastAsia" w:hAnsiTheme="minorHAnsi" w:cstheme="minorBidi"/>
          <w:sz w:val="22"/>
          <w:szCs w:val="22"/>
          <w:lang w:eastAsia="ja-JP"/>
        </w:rPr>
        <w:t xml:space="preserve">you must </w:t>
      </w:r>
      <w:r w:rsidRPr="00B076A7">
        <w:rPr>
          <w:rFonts w:asciiTheme="minorHAnsi" w:eastAsiaTheme="minorEastAsia" w:hAnsiTheme="minorHAnsi" w:cstheme="minorBidi"/>
          <w:sz w:val="22"/>
          <w:szCs w:val="22"/>
          <w:lang w:eastAsia="ja-JP"/>
        </w:rPr>
        <w:t>import the SCOM Management Pack for ARCserve Backup</w:t>
      </w:r>
      <w:r w:rsidR="005D0AFF">
        <w:rPr>
          <w:rFonts w:asciiTheme="minorHAnsi" w:eastAsiaTheme="minorEastAsia" w:hAnsiTheme="minorHAnsi" w:cstheme="minorBidi"/>
          <w:sz w:val="22"/>
          <w:szCs w:val="22"/>
          <w:lang w:eastAsia="ja-JP"/>
        </w:rPr>
        <w:t xml:space="preserve"> </w:t>
      </w:r>
      <w:r w:rsidR="00EB498B">
        <w:rPr>
          <w:rFonts w:asciiTheme="minorHAnsi" w:eastAsiaTheme="minorEastAsia" w:hAnsiTheme="minorHAnsi" w:cstheme="minorBidi"/>
          <w:sz w:val="22"/>
          <w:szCs w:val="22"/>
          <w:lang w:eastAsia="ja-JP"/>
        </w:rPr>
        <w:t>o</w:t>
      </w:r>
      <w:r w:rsidR="005D0AFF">
        <w:rPr>
          <w:rFonts w:asciiTheme="minorHAnsi" w:eastAsiaTheme="minorEastAsia" w:hAnsiTheme="minorHAnsi" w:cstheme="minorBidi"/>
          <w:sz w:val="22"/>
          <w:szCs w:val="22"/>
          <w:lang w:eastAsia="ja-JP"/>
        </w:rPr>
        <w:t xml:space="preserve">therwise you cannot see </w:t>
      </w:r>
      <w:r w:rsidR="00EB498B">
        <w:rPr>
          <w:rFonts w:asciiTheme="minorHAnsi" w:eastAsiaTheme="minorEastAsia" w:hAnsiTheme="minorHAnsi" w:cstheme="minorBidi"/>
          <w:sz w:val="22"/>
          <w:szCs w:val="22"/>
          <w:lang w:eastAsia="ja-JP"/>
        </w:rPr>
        <w:t xml:space="preserve">the </w:t>
      </w:r>
      <w:r w:rsidR="005D0AFF">
        <w:rPr>
          <w:rFonts w:asciiTheme="minorHAnsi" w:eastAsiaTheme="minorEastAsia" w:hAnsiTheme="minorHAnsi" w:cstheme="minorBidi"/>
          <w:sz w:val="22"/>
          <w:szCs w:val="22"/>
          <w:lang w:eastAsia="ja-JP"/>
        </w:rPr>
        <w:t xml:space="preserve">“ARCserve Backup MP” management pack in </w:t>
      </w:r>
      <w:r w:rsidR="00EB498B">
        <w:rPr>
          <w:rFonts w:asciiTheme="minorHAnsi" w:eastAsiaTheme="minorEastAsia" w:hAnsiTheme="minorHAnsi" w:cstheme="minorBidi"/>
          <w:sz w:val="22"/>
          <w:szCs w:val="22"/>
          <w:lang w:eastAsia="ja-JP"/>
        </w:rPr>
        <w:t xml:space="preserve">the </w:t>
      </w:r>
      <w:r w:rsidR="005D0AFF">
        <w:rPr>
          <w:rFonts w:asciiTheme="minorHAnsi" w:eastAsiaTheme="minorEastAsia" w:hAnsiTheme="minorHAnsi" w:cstheme="minorBidi"/>
          <w:sz w:val="22"/>
          <w:szCs w:val="22"/>
          <w:lang w:eastAsia="ja-JP"/>
        </w:rPr>
        <w:t xml:space="preserve">list of management packs. </w:t>
      </w:r>
    </w:p>
    <w:p w:rsidR="00BD6365" w:rsidRDefault="00BD6365" w:rsidP="00BD6365">
      <w:pPr>
        <w:pStyle w:val="NormalWeb"/>
        <w:rPr>
          <w:rFonts w:asciiTheme="minorHAnsi" w:eastAsiaTheme="minorEastAsia" w:hAnsiTheme="minorHAnsi" w:cstheme="minorBidi"/>
          <w:sz w:val="22"/>
          <w:szCs w:val="22"/>
          <w:lang w:eastAsia="ja-JP"/>
        </w:rPr>
      </w:pPr>
      <w:r w:rsidRPr="00B076A7">
        <w:rPr>
          <w:rFonts w:asciiTheme="minorHAnsi" w:eastAsiaTheme="minorEastAsia" w:hAnsiTheme="minorHAnsi" w:cstheme="minorBidi"/>
          <w:sz w:val="22"/>
          <w:szCs w:val="22"/>
          <w:lang w:eastAsia="ja-JP"/>
        </w:rPr>
        <w:t xml:space="preserve">Use the following procedure </w:t>
      </w:r>
      <w:proofErr w:type="gramStart"/>
      <w:r w:rsidRPr="00B076A7">
        <w:rPr>
          <w:rFonts w:asciiTheme="minorHAnsi" w:eastAsiaTheme="minorEastAsia" w:hAnsiTheme="minorHAnsi" w:cstheme="minorBidi"/>
          <w:sz w:val="22"/>
          <w:szCs w:val="22"/>
          <w:lang w:eastAsia="ja-JP"/>
        </w:rPr>
        <w:t xml:space="preserve">to </w:t>
      </w:r>
      <w:r w:rsidR="005D0AFF">
        <w:rPr>
          <w:rFonts w:asciiTheme="minorHAnsi" w:eastAsiaTheme="minorEastAsia" w:hAnsiTheme="minorHAnsi" w:cstheme="minorBidi"/>
          <w:sz w:val="22"/>
          <w:szCs w:val="22"/>
          <w:lang w:eastAsia="ja-JP"/>
        </w:rPr>
        <w:t xml:space="preserve"> create</w:t>
      </w:r>
      <w:proofErr w:type="gramEnd"/>
      <w:r w:rsidR="005D0AFF">
        <w:rPr>
          <w:rFonts w:asciiTheme="minorHAnsi" w:eastAsiaTheme="minorEastAsia" w:hAnsiTheme="minorHAnsi" w:cstheme="minorBidi"/>
          <w:sz w:val="22"/>
          <w:szCs w:val="22"/>
          <w:lang w:eastAsia="ja-JP"/>
        </w:rPr>
        <w:t xml:space="preserve"> your own custom rules for ARCserve Backup Alerts</w:t>
      </w:r>
      <w:r w:rsidR="00EB498B">
        <w:rPr>
          <w:rFonts w:asciiTheme="minorHAnsi" w:eastAsiaTheme="minorEastAsia" w:hAnsiTheme="minorHAnsi" w:cstheme="minorBidi"/>
          <w:sz w:val="22"/>
          <w:szCs w:val="22"/>
          <w:lang w:eastAsia="ja-JP"/>
        </w:rPr>
        <w:t xml:space="preserve"> by creating an alert that generates NT-event-log-based rules for ARCserve alerts in the Operations Manager</w:t>
      </w:r>
      <w:r w:rsidRPr="00B076A7">
        <w:rPr>
          <w:rFonts w:asciiTheme="minorHAnsi" w:eastAsiaTheme="minorEastAsia" w:hAnsiTheme="minorHAnsi" w:cstheme="minorBidi"/>
          <w:sz w:val="22"/>
          <w:szCs w:val="22"/>
          <w:lang w:eastAsia="ja-JP"/>
        </w:rPr>
        <w:t xml:space="preserve">. </w:t>
      </w:r>
      <w:r w:rsidR="005D0AFF">
        <w:rPr>
          <w:rFonts w:asciiTheme="minorHAnsi" w:eastAsiaTheme="minorEastAsia" w:hAnsiTheme="minorHAnsi" w:cstheme="minorBidi"/>
          <w:sz w:val="22"/>
          <w:szCs w:val="22"/>
          <w:lang w:eastAsia="ja-JP"/>
        </w:rPr>
        <w:t xml:space="preserve"> </w:t>
      </w:r>
      <w:r w:rsidRPr="00B076A7">
        <w:rPr>
          <w:rFonts w:asciiTheme="minorHAnsi" w:eastAsiaTheme="minorEastAsia" w:hAnsiTheme="minorHAnsi" w:cstheme="minorBidi"/>
          <w:sz w:val="22"/>
          <w:szCs w:val="22"/>
          <w:lang w:eastAsia="ja-JP"/>
        </w:rPr>
        <w:t>The alerts generated by the rule</w:t>
      </w:r>
      <w:r w:rsidR="00EB498B">
        <w:rPr>
          <w:rFonts w:asciiTheme="minorHAnsi" w:eastAsiaTheme="minorEastAsia" w:hAnsiTheme="minorHAnsi" w:cstheme="minorBidi"/>
          <w:sz w:val="22"/>
          <w:szCs w:val="22"/>
          <w:lang w:eastAsia="ja-JP"/>
        </w:rPr>
        <w:t>s</w:t>
      </w:r>
      <w:r w:rsidRPr="00B076A7">
        <w:rPr>
          <w:rFonts w:asciiTheme="minorHAnsi" w:eastAsiaTheme="minorEastAsia" w:hAnsiTheme="minorHAnsi" w:cstheme="minorBidi"/>
          <w:sz w:val="22"/>
          <w:szCs w:val="22"/>
          <w:lang w:eastAsia="ja-JP"/>
        </w:rPr>
        <w:t xml:space="preserve"> will display in </w:t>
      </w:r>
      <w:r w:rsidR="00EB498B">
        <w:rPr>
          <w:rFonts w:asciiTheme="minorHAnsi" w:eastAsiaTheme="minorEastAsia" w:hAnsiTheme="minorHAnsi" w:cstheme="minorBidi"/>
          <w:sz w:val="22"/>
          <w:szCs w:val="22"/>
          <w:lang w:eastAsia="ja-JP"/>
        </w:rPr>
        <w:t>A</w:t>
      </w:r>
      <w:r w:rsidRPr="00B076A7">
        <w:rPr>
          <w:rFonts w:asciiTheme="minorHAnsi" w:eastAsiaTheme="minorEastAsia" w:hAnsiTheme="minorHAnsi" w:cstheme="minorBidi"/>
          <w:sz w:val="22"/>
          <w:szCs w:val="22"/>
          <w:lang w:eastAsia="ja-JP"/>
        </w:rPr>
        <w:t xml:space="preserve">lert </w:t>
      </w:r>
      <w:r w:rsidR="00EB498B">
        <w:rPr>
          <w:rFonts w:asciiTheme="minorHAnsi" w:eastAsiaTheme="minorEastAsia" w:hAnsiTheme="minorHAnsi" w:cstheme="minorBidi"/>
          <w:sz w:val="22"/>
          <w:szCs w:val="22"/>
          <w:lang w:eastAsia="ja-JP"/>
        </w:rPr>
        <w:t>V</w:t>
      </w:r>
      <w:r w:rsidRPr="00B076A7">
        <w:rPr>
          <w:rFonts w:asciiTheme="minorHAnsi" w:eastAsiaTheme="minorEastAsia" w:hAnsiTheme="minorHAnsi" w:cstheme="minorBidi"/>
          <w:sz w:val="22"/>
          <w:szCs w:val="22"/>
          <w:lang w:eastAsia="ja-JP"/>
        </w:rPr>
        <w:t>iews.</w:t>
      </w:r>
    </w:p>
    <w:p w:rsidR="00EB498B" w:rsidRPr="00B076A7" w:rsidRDefault="00EB498B" w:rsidP="00BD6365">
      <w:pPr>
        <w:pStyle w:val="NormalWeb"/>
        <w:rPr>
          <w:rFonts w:asciiTheme="minorHAnsi" w:eastAsiaTheme="minorEastAsia" w:hAnsiTheme="minorHAnsi" w:cstheme="minorBidi"/>
          <w:sz w:val="22"/>
          <w:szCs w:val="22"/>
          <w:lang w:eastAsia="ja-JP"/>
        </w:rPr>
      </w:pPr>
      <w:r w:rsidRPr="003007EA">
        <w:rPr>
          <w:rFonts w:asciiTheme="minorHAnsi" w:eastAsiaTheme="minorEastAsia" w:hAnsiTheme="minorHAnsi" w:cstheme="minorBidi"/>
          <w:b/>
          <w:sz w:val="22"/>
          <w:szCs w:val="22"/>
          <w:lang w:eastAsia="ja-JP"/>
        </w:rPr>
        <w:t>Note</w:t>
      </w:r>
      <w:r>
        <w:rPr>
          <w:rFonts w:asciiTheme="minorHAnsi" w:eastAsiaTheme="minorEastAsia" w:hAnsiTheme="minorHAnsi" w:cstheme="minorBidi"/>
          <w:sz w:val="22"/>
          <w:szCs w:val="22"/>
          <w:lang w:eastAsia="ja-JP"/>
        </w:rPr>
        <w:t xml:space="preserve">: By default “ARCserve Backup MP” management pack has already defined three rules for capturing “Error Alerts”, “Warning Alerts” and “Informational Alerts” for ARCserve. </w:t>
      </w:r>
    </w:p>
    <w:p w:rsidR="00BD6365" w:rsidRDefault="0089327C" w:rsidP="00BD6365">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To create a custom </w:t>
      </w:r>
      <w:r w:rsidR="00BD6365" w:rsidRPr="00BD6365">
        <w:rPr>
          <w:rFonts w:ascii="Times New Roman" w:hAnsi="Times New Roman" w:cs="Times New Roman"/>
          <w:b/>
          <w:i/>
          <w:sz w:val="24"/>
          <w:szCs w:val="24"/>
        </w:rPr>
        <w:t xml:space="preserve">alert </w:t>
      </w:r>
      <w:r w:rsidR="00EB498B">
        <w:rPr>
          <w:rFonts w:ascii="Times New Roman" w:hAnsi="Times New Roman" w:cs="Times New Roman"/>
          <w:b/>
          <w:i/>
          <w:sz w:val="24"/>
          <w:szCs w:val="24"/>
        </w:rPr>
        <w:t>that generates</w:t>
      </w:r>
      <w:r w:rsidR="00EB498B" w:rsidRPr="00BD6365">
        <w:rPr>
          <w:rFonts w:ascii="Times New Roman" w:hAnsi="Times New Roman" w:cs="Times New Roman"/>
          <w:b/>
          <w:i/>
          <w:sz w:val="24"/>
          <w:szCs w:val="24"/>
        </w:rPr>
        <w:t xml:space="preserve"> </w:t>
      </w:r>
      <w:r w:rsidR="00BD6365" w:rsidRPr="00BD6365">
        <w:rPr>
          <w:rFonts w:ascii="Times New Roman" w:hAnsi="Times New Roman" w:cs="Times New Roman"/>
          <w:b/>
          <w:i/>
          <w:sz w:val="24"/>
          <w:szCs w:val="24"/>
        </w:rPr>
        <w:t>an NT-event-log-based rule</w:t>
      </w:r>
      <w:r w:rsidR="00BD6365">
        <w:rPr>
          <w:rFonts w:ascii="Times New Roman" w:hAnsi="Times New Roman" w:cs="Times New Roman"/>
          <w:b/>
          <w:i/>
          <w:sz w:val="24"/>
          <w:szCs w:val="24"/>
        </w:rPr>
        <w:t xml:space="preserve"> for ARCserve</w:t>
      </w:r>
      <w:r w:rsidR="00BD6365" w:rsidRPr="00BD6365">
        <w:rPr>
          <w:rFonts w:ascii="Times New Roman" w:hAnsi="Times New Roman" w:cs="Times New Roman"/>
          <w:b/>
          <w:i/>
          <w:sz w:val="24"/>
          <w:szCs w:val="24"/>
        </w:rPr>
        <w:t xml:space="preserve"> in Operations Manager</w:t>
      </w:r>
      <w:r w:rsidR="00BD6365">
        <w:rPr>
          <w:rFonts w:ascii="Times New Roman" w:hAnsi="Times New Roman" w:cs="Times New Roman"/>
          <w:b/>
          <w:i/>
          <w:sz w:val="24"/>
          <w:szCs w:val="24"/>
        </w:rPr>
        <w:t>:</w:t>
      </w:r>
    </w:p>
    <w:p w:rsidR="00BD6365" w:rsidRDefault="00BD6365" w:rsidP="00BD6365">
      <w:pPr>
        <w:autoSpaceDE w:val="0"/>
        <w:autoSpaceDN w:val="0"/>
        <w:adjustRightInd w:val="0"/>
        <w:spacing w:after="0" w:line="240" w:lineRule="auto"/>
        <w:rPr>
          <w:rFonts w:ascii="Times New Roman" w:hAnsi="Times New Roman" w:cs="Times New Roman"/>
          <w:b/>
          <w:i/>
          <w:sz w:val="24"/>
          <w:szCs w:val="24"/>
        </w:rPr>
      </w:pPr>
    </w:p>
    <w:p w:rsidR="00BD6365" w:rsidRPr="00BD6365" w:rsidRDefault="00BD6365" w:rsidP="00BD6365">
      <w:pPr>
        <w:pStyle w:val="ListParagraph"/>
        <w:numPr>
          <w:ilvl w:val="0"/>
          <w:numId w:val="12"/>
        </w:num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t xml:space="preserve">Log on to the computer with an account that is a member of the Operations Manager Authors or Administrators role for the Operations Manager management </w:t>
      </w:r>
      <w:r w:rsidR="0052229E">
        <w:t>group</w:t>
      </w:r>
      <w:r w:rsidR="0052229E" w:rsidRPr="00BD6365">
        <w:rPr>
          <w:rFonts w:ascii="Times New Roman" w:hAnsi="Times New Roman" w:cs="Times New Roman"/>
          <w:b/>
          <w:i/>
          <w:sz w:val="24"/>
          <w:szCs w:val="24"/>
        </w:rPr>
        <w:t>.</w:t>
      </w:r>
    </w:p>
    <w:p w:rsidR="00BD6365" w:rsidRDefault="00BD6365" w:rsidP="00BD6365">
      <w:pPr>
        <w:pStyle w:val="NormalWeb"/>
        <w:numPr>
          <w:ilvl w:val="0"/>
          <w:numId w:val="12"/>
        </w:numPr>
      </w:pPr>
      <w:r w:rsidRPr="00B076A7">
        <w:rPr>
          <w:rFonts w:asciiTheme="minorHAnsi" w:eastAsiaTheme="minorEastAsia" w:hAnsiTheme="minorHAnsi" w:cstheme="minorBidi"/>
          <w:sz w:val="22"/>
          <w:szCs w:val="22"/>
          <w:lang w:eastAsia="ja-JP"/>
        </w:rPr>
        <w:t>In the Operations</w:t>
      </w:r>
      <w:r>
        <w:t xml:space="preserve"> console, </w:t>
      </w:r>
      <w:r w:rsidRPr="00B076A7">
        <w:rPr>
          <w:rFonts w:asciiTheme="minorHAnsi" w:eastAsiaTheme="minorEastAsia" w:hAnsiTheme="minorHAnsi" w:cstheme="minorBidi"/>
          <w:sz w:val="22"/>
          <w:szCs w:val="22"/>
          <w:lang w:eastAsia="ja-JP"/>
        </w:rPr>
        <w:t xml:space="preserve">click </w:t>
      </w:r>
      <w:proofErr w:type="gramStart"/>
      <w:r w:rsidRPr="00B076A7">
        <w:rPr>
          <w:rStyle w:val="Strong"/>
          <w:rFonts w:asciiTheme="minorHAnsi" w:eastAsiaTheme="minorEastAsia" w:hAnsiTheme="minorHAnsi" w:cstheme="minorBidi"/>
          <w:sz w:val="22"/>
          <w:szCs w:val="22"/>
          <w:lang w:eastAsia="ja-JP"/>
        </w:rPr>
        <w:t xml:space="preserve">Authoring </w:t>
      </w:r>
      <w:r>
        <w:t>.</w:t>
      </w:r>
      <w:proofErr w:type="gramEnd"/>
    </w:p>
    <w:p w:rsidR="00BD6365" w:rsidRDefault="00BD6365" w:rsidP="00BD6365">
      <w:pPr>
        <w:pStyle w:val="NormalWeb"/>
        <w:numPr>
          <w:ilvl w:val="0"/>
          <w:numId w:val="12"/>
        </w:numPr>
      </w:pPr>
      <w:r w:rsidRPr="00B076A7">
        <w:rPr>
          <w:rFonts w:asciiTheme="minorHAnsi" w:eastAsiaTheme="minorEastAsia" w:hAnsiTheme="minorHAnsi" w:cstheme="minorBidi"/>
          <w:sz w:val="22"/>
          <w:szCs w:val="22"/>
          <w:lang w:eastAsia="ja-JP"/>
        </w:rPr>
        <w:t>In the Navigation pane, expand</w:t>
      </w:r>
      <w:r>
        <w:t xml:space="preserve"> </w:t>
      </w:r>
      <w:r w:rsidRPr="00B076A7">
        <w:rPr>
          <w:rStyle w:val="Strong"/>
          <w:rFonts w:asciiTheme="minorHAnsi" w:eastAsiaTheme="minorEastAsia" w:hAnsiTheme="minorHAnsi" w:cstheme="minorBidi"/>
          <w:sz w:val="22"/>
          <w:szCs w:val="22"/>
          <w:lang w:eastAsia="ja-JP"/>
        </w:rPr>
        <w:t>Authoring,</w:t>
      </w:r>
      <w:r>
        <w:t xml:space="preserve"> </w:t>
      </w:r>
      <w:r w:rsidRPr="00B076A7">
        <w:rPr>
          <w:rFonts w:asciiTheme="minorHAnsi" w:eastAsiaTheme="minorEastAsia" w:hAnsiTheme="minorHAnsi" w:cstheme="minorBidi"/>
          <w:sz w:val="22"/>
          <w:szCs w:val="22"/>
          <w:lang w:eastAsia="ja-JP"/>
        </w:rPr>
        <w:t>and then expand</w:t>
      </w:r>
      <w:r>
        <w:t xml:space="preserve"> </w:t>
      </w:r>
      <w:r w:rsidRPr="00B076A7">
        <w:rPr>
          <w:rStyle w:val="Strong"/>
          <w:rFonts w:asciiTheme="minorHAnsi" w:eastAsiaTheme="minorEastAsia" w:hAnsiTheme="minorHAnsi" w:cstheme="minorBidi"/>
          <w:sz w:val="22"/>
          <w:szCs w:val="22"/>
          <w:lang w:eastAsia="ja-JP"/>
        </w:rPr>
        <w:t>Management Pack Objects.</w:t>
      </w:r>
      <w:r>
        <w:t xml:space="preserve"> </w:t>
      </w:r>
    </w:p>
    <w:p w:rsidR="00BD6365" w:rsidRDefault="00BD6365" w:rsidP="00BD6365">
      <w:pPr>
        <w:pStyle w:val="NormalWeb"/>
        <w:numPr>
          <w:ilvl w:val="0"/>
          <w:numId w:val="12"/>
        </w:numPr>
      </w:pPr>
      <w:r w:rsidRPr="00B076A7">
        <w:rPr>
          <w:rFonts w:asciiTheme="minorHAnsi" w:eastAsiaTheme="minorEastAsia" w:hAnsiTheme="minorHAnsi" w:cstheme="minorBidi"/>
          <w:sz w:val="22"/>
          <w:szCs w:val="22"/>
          <w:lang w:eastAsia="ja-JP"/>
        </w:rPr>
        <w:t>Right-click</w:t>
      </w:r>
      <w:r>
        <w:t xml:space="preserve"> </w:t>
      </w:r>
      <w:r w:rsidRPr="00B076A7">
        <w:rPr>
          <w:rStyle w:val="Strong"/>
          <w:rFonts w:asciiTheme="minorHAnsi" w:eastAsiaTheme="minorEastAsia" w:hAnsiTheme="minorHAnsi" w:cstheme="minorBidi"/>
          <w:sz w:val="22"/>
          <w:szCs w:val="22"/>
          <w:lang w:eastAsia="ja-JP"/>
        </w:rPr>
        <w:t>Rules,</w:t>
      </w:r>
      <w:r>
        <w:t xml:space="preserve"> </w:t>
      </w:r>
      <w:r w:rsidRPr="00B076A7">
        <w:rPr>
          <w:rFonts w:asciiTheme="minorHAnsi" w:eastAsiaTheme="minorEastAsia" w:hAnsiTheme="minorHAnsi" w:cstheme="minorBidi"/>
          <w:sz w:val="22"/>
          <w:szCs w:val="22"/>
          <w:lang w:eastAsia="ja-JP"/>
        </w:rPr>
        <w:t>and then click</w:t>
      </w:r>
      <w:r>
        <w:t xml:space="preserve"> </w:t>
      </w:r>
      <w:r w:rsidRPr="00B076A7">
        <w:rPr>
          <w:rStyle w:val="Strong"/>
          <w:rFonts w:asciiTheme="minorHAnsi" w:eastAsiaTheme="minorEastAsia" w:hAnsiTheme="minorHAnsi" w:cstheme="minorBidi"/>
          <w:sz w:val="22"/>
          <w:szCs w:val="22"/>
          <w:lang w:eastAsia="ja-JP"/>
        </w:rPr>
        <w:t>Create a new rule</w:t>
      </w:r>
      <w:r>
        <w:t xml:space="preserve"> </w:t>
      </w:r>
      <w:r w:rsidRPr="00B076A7">
        <w:rPr>
          <w:rFonts w:asciiTheme="minorHAnsi" w:eastAsiaTheme="minorEastAsia" w:hAnsiTheme="minorHAnsi" w:cstheme="minorBidi"/>
          <w:sz w:val="22"/>
          <w:szCs w:val="22"/>
          <w:lang w:eastAsia="ja-JP"/>
        </w:rPr>
        <w:t xml:space="preserve">to start the </w:t>
      </w:r>
      <w:r w:rsidRPr="00B076A7">
        <w:rPr>
          <w:rStyle w:val="Strong"/>
          <w:rFonts w:asciiTheme="minorHAnsi" w:eastAsiaTheme="minorEastAsia" w:hAnsiTheme="minorHAnsi" w:cstheme="minorBidi"/>
          <w:sz w:val="22"/>
          <w:szCs w:val="22"/>
          <w:lang w:eastAsia="ja-JP"/>
        </w:rPr>
        <w:t>Create Rule Wizard.</w:t>
      </w:r>
    </w:p>
    <w:p w:rsidR="00BD6365" w:rsidRPr="00BD6365" w:rsidRDefault="00BD6365" w:rsidP="00BD6365">
      <w:pPr>
        <w:pStyle w:val="ListParagraph"/>
        <w:numPr>
          <w:ilvl w:val="0"/>
          <w:numId w:val="12"/>
        </w:num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t xml:space="preserve">Expand </w:t>
      </w:r>
      <w:r>
        <w:rPr>
          <w:rStyle w:val="Strong"/>
        </w:rPr>
        <w:t>Alert Generating Rules</w:t>
      </w:r>
      <w:r>
        <w:t xml:space="preserve">, expand </w:t>
      </w:r>
      <w:r>
        <w:rPr>
          <w:rStyle w:val="Strong"/>
        </w:rPr>
        <w:t>Event Based</w:t>
      </w:r>
      <w:r>
        <w:t xml:space="preserve">, and then click </w:t>
      </w:r>
      <w:r>
        <w:rPr>
          <w:rStyle w:val="Strong"/>
        </w:rPr>
        <w:t>NT Event Log (Alert)</w:t>
      </w:r>
      <w:r>
        <w:t>.</w:t>
      </w:r>
    </w:p>
    <w:p w:rsidR="00BD6365" w:rsidRPr="00921815" w:rsidRDefault="00BD6365" w:rsidP="00BD6365">
      <w:pPr>
        <w:pStyle w:val="ListParagraph"/>
        <w:numPr>
          <w:ilvl w:val="0"/>
          <w:numId w:val="12"/>
        </w:num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t xml:space="preserve">Select </w:t>
      </w:r>
      <w:r w:rsidR="00B076A7">
        <w:t>“</w:t>
      </w:r>
      <w:r w:rsidR="00B076A7">
        <w:rPr>
          <w:rStyle w:val="Strong"/>
        </w:rPr>
        <w:t xml:space="preserve">ARCserve </w:t>
      </w:r>
      <w:proofErr w:type="spellStart"/>
      <w:r w:rsidR="00B076A7">
        <w:rPr>
          <w:rStyle w:val="Strong"/>
        </w:rPr>
        <w:t>Backp</w:t>
      </w:r>
      <w:proofErr w:type="spellEnd"/>
      <w:r w:rsidR="00B076A7">
        <w:rPr>
          <w:rStyle w:val="Strong"/>
        </w:rPr>
        <w:t xml:space="preserve"> MP” </w:t>
      </w:r>
      <w:r w:rsidR="00B076A7" w:rsidRPr="00B076A7">
        <w:t>as your Management pack</w:t>
      </w:r>
      <w:r w:rsidR="00B076A7">
        <w:t xml:space="preserve"> from the list and Click </w:t>
      </w:r>
      <w:r w:rsidR="00B076A7">
        <w:rPr>
          <w:rStyle w:val="Strong"/>
        </w:rPr>
        <w:t>Next</w:t>
      </w:r>
      <w:r w:rsidR="00B076A7">
        <w:t>.</w:t>
      </w:r>
    </w:p>
    <w:p w:rsidR="00921815" w:rsidRDefault="00921815" w:rsidP="00921815">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921815" w:rsidRDefault="00921815" w:rsidP="005B2A52">
      <w:pPr>
        <w:autoSpaceDE w:val="0"/>
        <w:autoSpaceDN w:val="0"/>
        <w:adjustRightInd w:val="0"/>
        <w:spacing w:after="0" w:line="240" w:lineRule="auto"/>
        <w:ind w:left="720"/>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noProof/>
          <w:color w:val="4F81BD" w:themeColor="accent1"/>
          <w:sz w:val="28"/>
          <w:szCs w:val="28"/>
        </w:rPr>
        <w:lastRenderedPageBreak/>
        <w:drawing>
          <wp:inline distT="0" distB="0" distL="0" distR="0">
            <wp:extent cx="4569488" cy="3476625"/>
            <wp:effectExtent l="19050" t="0" r="25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69488" cy="3476625"/>
                    </a:xfrm>
                    <a:prstGeom prst="rect">
                      <a:avLst/>
                    </a:prstGeom>
                    <a:noFill/>
                    <a:ln w="9525">
                      <a:noFill/>
                      <a:miter lim="800000"/>
                      <a:headEnd/>
                      <a:tailEnd/>
                    </a:ln>
                  </pic:spPr>
                </pic:pic>
              </a:graphicData>
            </a:graphic>
          </wp:inline>
        </w:drawing>
      </w:r>
    </w:p>
    <w:p w:rsidR="00921815" w:rsidRPr="00921815" w:rsidRDefault="00921815" w:rsidP="00921815">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B076A7" w:rsidRPr="00B076A7" w:rsidRDefault="00EB498B" w:rsidP="00B076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From</w:t>
      </w:r>
      <w:r w:rsidRPr="00B076A7">
        <w:rPr>
          <w:rFonts w:ascii="Times New Roman" w:eastAsia="Times New Roman" w:hAnsi="Times New Roman" w:cs="Times New Roman"/>
          <w:sz w:val="24"/>
          <w:szCs w:val="24"/>
          <w:lang w:eastAsia="zh-CN"/>
        </w:rPr>
        <w:t xml:space="preserve"> </w:t>
      </w:r>
      <w:r w:rsidR="00B076A7" w:rsidRPr="00B076A7">
        <w:rPr>
          <w:rFonts w:ascii="Times New Roman" w:eastAsia="Times New Roman" w:hAnsi="Times New Roman" w:cs="Times New Roman"/>
          <w:sz w:val="24"/>
          <w:szCs w:val="24"/>
          <w:lang w:eastAsia="zh-CN"/>
        </w:rPr>
        <w:t xml:space="preserve">the </w:t>
      </w:r>
      <w:r w:rsidR="00B076A7" w:rsidRPr="00B076A7">
        <w:rPr>
          <w:rStyle w:val="Strong"/>
          <w:bCs w:val="0"/>
        </w:rPr>
        <w:t>Rule Name and Description</w:t>
      </w:r>
      <w:r w:rsidR="00B076A7" w:rsidRPr="00B076A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screen</w:t>
      </w:r>
      <w:r w:rsidR="00B076A7" w:rsidRPr="00B076A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perform</w:t>
      </w:r>
      <w:r w:rsidRPr="00B076A7">
        <w:rPr>
          <w:rFonts w:ascii="Times New Roman" w:eastAsia="Times New Roman" w:hAnsi="Times New Roman" w:cs="Times New Roman"/>
          <w:sz w:val="24"/>
          <w:szCs w:val="24"/>
          <w:lang w:eastAsia="zh-CN"/>
        </w:rPr>
        <w:t xml:space="preserve"> </w:t>
      </w:r>
      <w:r w:rsidR="00B076A7" w:rsidRPr="00B076A7">
        <w:rPr>
          <w:rFonts w:ascii="Times New Roman" w:eastAsia="Times New Roman" w:hAnsi="Times New Roman" w:cs="Times New Roman"/>
          <w:sz w:val="24"/>
          <w:szCs w:val="24"/>
          <w:lang w:eastAsia="zh-CN"/>
        </w:rPr>
        <w:t>the following</w:t>
      </w:r>
      <w:r>
        <w:rPr>
          <w:rFonts w:ascii="Times New Roman" w:eastAsia="Times New Roman" w:hAnsi="Times New Roman" w:cs="Times New Roman"/>
          <w:sz w:val="24"/>
          <w:szCs w:val="24"/>
          <w:lang w:eastAsia="zh-CN"/>
        </w:rPr>
        <w:t xml:space="preserve"> steps</w:t>
      </w:r>
      <w:r w:rsidR="00B076A7" w:rsidRPr="00B076A7">
        <w:rPr>
          <w:rFonts w:ascii="Times New Roman" w:eastAsia="Times New Roman" w:hAnsi="Times New Roman" w:cs="Times New Roman"/>
          <w:sz w:val="24"/>
          <w:szCs w:val="24"/>
          <w:lang w:eastAsia="zh-CN"/>
        </w:rPr>
        <w:t>:</w:t>
      </w:r>
    </w:p>
    <w:p w:rsidR="00B076A7" w:rsidRPr="00B076A7" w:rsidRDefault="00364E00"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proofErr w:type="gramStart"/>
      <w:r>
        <w:t xml:space="preserve">Specify </w:t>
      </w:r>
      <w:r w:rsidRPr="00B076A7">
        <w:t xml:space="preserve"> </w:t>
      </w:r>
      <w:r w:rsidR="00B076A7" w:rsidRPr="00B076A7">
        <w:t>the</w:t>
      </w:r>
      <w:proofErr w:type="gramEnd"/>
      <w:r w:rsidR="00B076A7" w:rsidRPr="00B076A7">
        <w:rPr>
          <w:rFonts w:ascii="Times New Roman" w:eastAsia="Times New Roman" w:hAnsi="Times New Roman" w:cs="Times New Roman"/>
          <w:sz w:val="24"/>
          <w:szCs w:val="24"/>
          <w:lang w:eastAsia="zh-CN"/>
        </w:rPr>
        <w:t xml:space="preserve"> </w:t>
      </w:r>
      <w:r w:rsidR="00B076A7" w:rsidRPr="00B076A7">
        <w:rPr>
          <w:rStyle w:val="Strong"/>
        </w:rPr>
        <w:t>Rule name,</w:t>
      </w:r>
      <w:r w:rsidR="00B076A7" w:rsidRPr="00B076A7">
        <w:rPr>
          <w:rFonts w:ascii="Times New Roman" w:eastAsia="Times New Roman" w:hAnsi="Times New Roman" w:cs="Times New Roman"/>
          <w:sz w:val="24"/>
          <w:szCs w:val="24"/>
          <w:lang w:eastAsia="zh-CN"/>
        </w:rPr>
        <w:t xml:space="preserve"> </w:t>
      </w:r>
      <w:r w:rsidR="0052229E">
        <w:rPr>
          <w:rFonts w:ascii="Times New Roman" w:eastAsia="Times New Roman" w:hAnsi="Times New Roman" w:cs="Times New Roman"/>
          <w:sz w:val="24"/>
          <w:szCs w:val="24"/>
          <w:lang w:eastAsia="zh-CN"/>
        </w:rPr>
        <w:t xml:space="preserve">for example </w:t>
      </w:r>
      <w:r w:rsidR="00B076A7" w:rsidRPr="00B076A7">
        <w:rPr>
          <w:b/>
        </w:rPr>
        <w:t xml:space="preserve">ARCserve </w:t>
      </w:r>
      <w:r w:rsidR="00921815">
        <w:rPr>
          <w:b/>
        </w:rPr>
        <w:t xml:space="preserve">Errors </w:t>
      </w:r>
      <w:r w:rsidR="00B076A7" w:rsidRPr="00B076A7">
        <w:rPr>
          <w:b/>
        </w:rPr>
        <w:t>Alerts.</w:t>
      </w:r>
      <w:r w:rsidR="00B076A7" w:rsidRPr="00B076A7">
        <w:rPr>
          <w:rFonts w:ascii="Times New Roman" w:eastAsia="Times New Roman" w:hAnsi="Times New Roman" w:cs="Times New Roman"/>
          <w:sz w:val="24"/>
          <w:szCs w:val="24"/>
          <w:lang w:eastAsia="zh-CN"/>
        </w:rPr>
        <w:t xml:space="preserve"> </w:t>
      </w:r>
    </w:p>
    <w:p w:rsidR="00B076A7" w:rsidRPr="00B076A7" w:rsidRDefault="00EB498B"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t>(Optional)</w:t>
      </w:r>
      <w:r w:rsidR="00B076A7" w:rsidRPr="00B076A7">
        <w:t xml:space="preserve"> </w:t>
      </w:r>
      <w:r>
        <w:t>T</w:t>
      </w:r>
      <w:r w:rsidR="00B076A7" w:rsidRPr="00B076A7">
        <w:t>ype a</w:t>
      </w:r>
      <w:r w:rsidR="00B076A7" w:rsidRPr="00B076A7">
        <w:rPr>
          <w:rFonts w:ascii="Times New Roman" w:eastAsia="Times New Roman" w:hAnsi="Times New Roman" w:cs="Times New Roman"/>
          <w:sz w:val="24"/>
          <w:szCs w:val="24"/>
          <w:lang w:eastAsia="zh-CN"/>
        </w:rPr>
        <w:t xml:space="preserve"> </w:t>
      </w:r>
      <w:r w:rsidR="00B076A7" w:rsidRPr="00B076A7">
        <w:rPr>
          <w:b/>
        </w:rPr>
        <w:t>Description</w:t>
      </w:r>
      <w:r w:rsidR="00B076A7" w:rsidRPr="00B076A7">
        <w:rPr>
          <w:rFonts w:ascii="Times New Roman" w:eastAsia="Times New Roman" w:hAnsi="Times New Roman" w:cs="Times New Roman"/>
          <w:sz w:val="24"/>
          <w:szCs w:val="24"/>
          <w:lang w:eastAsia="zh-CN"/>
        </w:rPr>
        <w:t xml:space="preserve"> </w:t>
      </w:r>
      <w:r w:rsidR="00B076A7" w:rsidRPr="00B076A7">
        <w:t>for the rule.</w:t>
      </w:r>
    </w:p>
    <w:p w:rsidR="00B076A7" w:rsidRPr="00B076A7" w:rsidRDefault="00B076A7"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B076A7">
        <w:t>Click</w:t>
      </w:r>
      <w:r w:rsidRPr="00B076A7">
        <w:rPr>
          <w:rFonts w:ascii="Times New Roman" w:eastAsia="Times New Roman" w:hAnsi="Times New Roman" w:cs="Times New Roman"/>
          <w:sz w:val="24"/>
          <w:szCs w:val="24"/>
          <w:lang w:eastAsia="zh-CN"/>
        </w:rPr>
        <w:t xml:space="preserve"> </w:t>
      </w:r>
      <w:r w:rsidRPr="00B076A7">
        <w:rPr>
          <w:b/>
        </w:rPr>
        <w:t>Select</w:t>
      </w:r>
      <w:r w:rsidR="0052229E">
        <w:t xml:space="preserve">, select the target as </w:t>
      </w:r>
      <w:r w:rsidRPr="00B076A7">
        <w:rPr>
          <w:b/>
        </w:rPr>
        <w:t xml:space="preserve">Windows </w:t>
      </w:r>
      <w:r w:rsidR="00921815">
        <w:rPr>
          <w:b/>
        </w:rPr>
        <w:t>Server</w:t>
      </w:r>
      <w:r w:rsidRPr="00B076A7">
        <w:rPr>
          <w:rFonts w:ascii="Times New Roman" w:eastAsia="Times New Roman" w:hAnsi="Times New Roman" w:cs="Times New Roman"/>
          <w:sz w:val="24"/>
          <w:szCs w:val="24"/>
          <w:lang w:eastAsia="zh-CN"/>
        </w:rPr>
        <w:t xml:space="preserve">, </w:t>
      </w:r>
      <w:r w:rsidRPr="00B076A7">
        <w:t>and then click</w:t>
      </w:r>
      <w:r w:rsidRPr="00B076A7">
        <w:rPr>
          <w:rFonts w:ascii="Times New Roman" w:eastAsia="Times New Roman" w:hAnsi="Times New Roman" w:cs="Times New Roman"/>
          <w:sz w:val="24"/>
          <w:szCs w:val="24"/>
          <w:lang w:eastAsia="zh-CN"/>
        </w:rPr>
        <w:t xml:space="preserve"> </w:t>
      </w:r>
      <w:r w:rsidRPr="00B076A7">
        <w:rPr>
          <w:b/>
        </w:rPr>
        <w:t>OK</w:t>
      </w:r>
      <w:r w:rsidRPr="00B076A7">
        <w:rPr>
          <w:rFonts w:ascii="Times New Roman" w:eastAsia="Times New Roman" w:hAnsi="Times New Roman" w:cs="Times New Roman"/>
          <w:sz w:val="24"/>
          <w:szCs w:val="24"/>
          <w:lang w:eastAsia="zh-CN"/>
        </w:rPr>
        <w:t>.</w:t>
      </w:r>
    </w:p>
    <w:p w:rsidR="00B076A7" w:rsidRPr="00921815" w:rsidRDefault="00EB498B" w:rsidP="00EB498B">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3007EA">
        <w:t>Select</w:t>
      </w:r>
      <w:r>
        <w:rPr>
          <w:b/>
        </w:rPr>
        <w:t xml:space="preserve"> </w:t>
      </w:r>
      <w:r w:rsidRPr="003007EA">
        <w:rPr>
          <w:b/>
        </w:rPr>
        <w:t>Rule is enabled</w:t>
      </w:r>
      <w:r w:rsidRPr="00EB498B">
        <w:t xml:space="preserve"> </w:t>
      </w:r>
      <w:r>
        <w:t>(</w:t>
      </w:r>
      <w:r w:rsidRPr="00EB498B">
        <w:t>selected by default</w:t>
      </w:r>
      <w:r>
        <w:t>)</w:t>
      </w:r>
      <w:r w:rsidRPr="00EB498B">
        <w:t>. This option enables the rule you just created to take effect when the wizard completes.</w:t>
      </w:r>
    </w:p>
    <w:p w:rsidR="00921815" w:rsidRPr="00B076A7" w:rsidRDefault="00921815" w:rsidP="005B2A52">
      <w:pPr>
        <w:spacing w:before="100" w:beforeAutospacing="1" w:after="24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lastRenderedPageBreak/>
        <w:drawing>
          <wp:inline distT="0" distB="0" distL="0" distR="0">
            <wp:extent cx="4073979" cy="3473328"/>
            <wp:effectExtent l="19050" t="0" r="272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077654" cy="3476462"/>
                    </a:xfrm>
                    <a:prstGeom prst="rect">
                      <a:avLst/>
                    </a:prstGeom>
                    <a:noFill/>
                    <a:ln w="9525">
                      <a:noFill/>
                      <a:miter lim="800000"/>
                      <a:headEnd/>
                      <a:tailEnd/>
                    </a:ln>
                  </pic:spPr>
                </pic:pic>
              </a:graphicData>
            </a:graphic>
          </wp:inline>
        </w:drawing>
      </w:r>
    </w:p>
    <w:p w:rsidR="00B076A7" w:rsidRDefault="00EB498B" w:rsidP="00B076A7">
      <w:pPr>
        <w:pStyle w:val="NormalWeb"/>
        <w:numPr>
          <w:ilvl w:val="0"/>
          <w:numId w:val="12"/>
        </w:numPr>
        <w:rPr>
          <w:rFonts w:asciiTheme="minorHAnsi" w:eastAsiaTheme="minorEastAsia" w:hAnsiTheme="minorHAnsi" w:cstheme="minorBidi"/>
          <w:sz w:val="22"/>
          <w:szCs w:val="22"/>
          <w:lang w:eastAsia="ja-JP"/>
        </w:rPr>
      </w:pPr>
      <w:r>
        <w:rPr>
          <w:rFonts w:asciiTheme="minorHAnsi" w:eastAsiaTheme="minorEastAsia" w:hAnsiTheme="minorHAnsi" w:cstheme="minorBidi"/>
          <w:sz w:val="22"/>
          <w:szCs w:val="22"/>
          <w:lang w:eastAsia="ja-JP"/>
        </w:rPr>
        <w:t>From</w:t>
      </w:r>
      <w:r w:rsidRPr="00B076A7">
        <w:rPr>
          <w:rFonts w:asciiTheme="minorHAnsi" w:eastAsiaTheme="minorEastAsia" w:hAnsiTheme="minorHAnsi" w:cstheme="minorBidi"/>
          <w:sz w:val="22"/>
          <w:szCs w:val="22"/>
          <w:lang w:eastAsia="ja-JP"/>
        </w:rPr>
        <w:t xml:space="preserve"> </w:t>
      </w:r>
      <w:r w:rsidR="00B076A7" w:rsidRPr="00B076A7">
        <w:rPr>
          <w:rFonts w:asciiTheme="minorHAnsi" w:eastAsiaTheme="minorEastAsia" w:hAnsiTheme="minorHAnsi" w:cstheme="minorBidi"/>
          <w:sz w:val="22"/>
          <w:szCs w:val="22"/>
          <w:lang w:eastAsia="ja-JP"/>
        </w:rPr>
        <w:t xml:space="preserve">the </w:t>
      </w:r>
      <w:r w:rsidR="00B076A7" w:rsidRPr="00B076A7">
        <w:rPr>
          <w:rFonts w:asciiTheme="minorHAnsi" w:eastAsiaTheme="minorEastAsia" w:hAnsiTheme="minorHAnsi" w:cstheme="minorBidi"/>
          <w:b/>
          <w:sz w:val="22"/>
          <w:szCs w:val="22"/>
          <w:lang w:eastAsia="ja-JP"/>
        </w:rPr>
        <w:t>Event Log Name</w:t>
      </w:r>
      <w:r w:rsidR="00B076A7" w:rsidRPr="00B076A7">
        <w:rPr>
          <w:rFonts w:asciiTheme="minorHAnsi" w:eastAsiaTheme="minorEastAsia" w:hAnsiTheme="minorHAnsi" w:cstheme="minorBidi"/>
          <w:sz w:val="22"/>
          <w:szCs w:val="22"/>
          <w:lang w:eastAsia="ja-JP"/>
        </w:rPr>
        <w:t xml:space="preserve"> </w:t>
      </w:r>
      <w:r>
        <w:rPr>
          <w:rFonts w:asciiTheme="minorHAnsi" w:eastAsiaTheme="minorEastAsia" w:hAnsiTheme="minorHAnsi" w:cstheme="minorBidi"/>
          <w:sz w:val="22"/>
          <w:szCs w:val="22"/>
          <w:lang w:eastAsia="ja-JP"/>
        </w:rPr>
        <w:t>screen</w:t>
      </w:r>
      <w:r w:rsidR="00B076A7" w:rsidRPr="00B076A7">
        <w:rPr>
          <w:rFonts w:asciiTheme="minorHAnsi" w:eastAsiaTheme="minorEastAsia" w:hAnsiTheme="minorHAnsi" w:cstheme="minorBidi"/>
          <w:sz w:val="22"/>
          <w:szCs w:val="22"/>
          <w:lang w:eastAsia="ja-JP"/>
        </w:rPr>
        <w:t xml:space="preserve">, </w:t>
      </w:r>
      <w:r>
        <w:rPr>
          <w:rFonts w:asciiTheme="minorHAnsi" w:eastAsiaTheme="minorEastAsia" w:hAnsiTheme="minorHAnsi" w:cstheme="minorBidi"/>
          <w:sz w:val="22"/>
          <w:szCs w:val="22"/>
          <w:lang w:eastAsia="ja-JP"/>
        </w:rPr>
        <w:t xml:space="preserve">select </w:t>
      </w:r>
      <w:r w:rsidR="00921815">
        <w:rPr>
          <w:rFonts w:asciiTheme="minorHAnsi" w:eastAsiaTheme="minorEastAsia" w:hAnsiTheme="minorHAnsi" w:cstheme="minorBidi"/>
          <w:sz w:val="22"/>
          <w:szCs w:val="22"/>
          <w:lang w:eastAsia="ja-JP"/>
        </w:rPr>
        <w:t>A</w:t>
      </w:r>
      <w:r w:rsidR="00921815" w:rsidRPr="00921815">
        <w:rPr>
          <w:rFonts w:asciiTheme="minorHAnsi" w:eastAsiaTheme="minorEastAsia" w:hAnsiTheme="minorHAnsi" w:cstheme="minorBidi"/>
          <w:b/>
          <w:sz w:val="22"/>
          <w:szCs w:val="22"/>
          <w:lang w:eastAsia="ja-JP"/>
        </w:rPr>
        <w:t>pplication</w:t>
      </w:r>
      <w:r w:rsidR="00B076A7" w:rsidRPr="00B076A7">
        <w:rPr>
          <w:rFonts w:asciiTheme="minorHAnsi" w:eastAsiaTheme="minorEastAsia" w:hAnsiTheme="minorHAnsi" w:cstheme="minorBidi"/>
          <w:sz w:val="22"/>
          <w:szCs w:val="22"/>
          <w:lang w:eastAsia="ja-JP"/>
        </w:rPr>
        <w:t xml:space="preserve"> from </w:t>
      </w:r>
      <w:r>
        <w:rPr>
          <w:rFonts w:asciiTheme="minorHAnsi" w:eastAsiaTheme="minorEastAsia" w:hAnsiTheme="minorHAnsi" w:cstheme="minorBidi"/>
          <w:sz w:val="22"/>
          <w:szCs w:val="22"/>
          <w:lang w:eastAsia="ja-JP"/>
        </w:rPr>
        <w:t xml:space="preserve">the Log Name drop-down to specify where </w:t>
      </w:r>
      <w:r w:rsidR="00B076A7" w:rsidRPr="00B076A7">
        <w:rPr>
          <w:rFonts w:asciiTheme="minorHAnsi" w:eastAsiaTheme="minorEastAsia" w:hAnsiTheme="minorHAnsi" w:cstheme="minorBidi"/>
          <w:sz w:val="22"/>
          <w:szCs w:val="22"/>
          <w:lang w:eastAsia="ja-JP"/>
        </w:rPr>
        <w:t xml:space="preserve">to read </w:t>
      </w:r>
      <w:r>
        <w:rPr>
          <w:rFonts w:asciiTheme="minorHAnsi" w:eastAsiaTheme="minorEastAsia" w:hAnsiTheme="minorHAnsi" w:cstheme="minorBidi"/>
          <w:sz w:val="22"/>
          <w:szCs w:val="22"/>
          <w:lang w:eastAsia="ja-JP"/>
        </w:rPr>
        <w:t xml:space="preserve">the </w:t>
      </w:r>
      <w:r w:rsidR="00B076A7" w:rsidRPr="00B076A7">
        <w:rPr>
          <w:rFonts w:asciiTheme="minorHAnsi" w:eastAsiaTheme="minorEastAsia" w:hAnsiTheme="minorHAnsi" w:cstheme="minorBidi"/>
          <w:sz w:val="22"/>
          <w:szCs w:val="22"/>
          <w:lang w:eastAsia="ja-JP"/>
        </w:rPr>
        <w:t>events</w:t>
      </w:r>
      <w:r>
        <w:rPr>
          <w:rFonts w:asciiTheme="minorHAnsi" w:eastAsiaTheme="minorEastAsia" w:hAnsiTheme="minorHAnsi" w:cstheme="minorBidi"/>
          <w:sz w:val="22"/>
          <w:szCs w:val="22"/>
          <w:lang w:eastAsia="ja-JP"/>
        </w:rPr>
        <w:t xml:space="preserve"> from</w:t>
      </w:r>
      <w:r w:rsidR="00B076A7" w:rsidRPr="00B076A7">
        <w:rPr>
          <w:rFonts w:asciiTheme="minorHAnsi" w:eastAsiaTheme="minorEastAsia" w:hAnsiTheme="minorHAnsi" w:cstheme="minorBidi"/>
          <w:sz w:val="22"/>
          <w:szCs w:val="22"/>
          <w:lang w:eastAsia="ja-JP"/>
        </w:rPr>
        <w:t xml:space="preserve">. </w:t>
      </w:r>
    </w:p>
    <w:p w:rsidR="00921815" w:rsidRPr="00B076A7" w:rsidRDefault="00921815" w:rsidP="005B2A52">
      <w:pPr>
        <w:pStyle w:val="NormalWeb"/>
        <w:ind w:left="720"/>
        <w:rPr>
          <w:rFonts w:asciiTheme="minorHAnsi" w:eastAsiaTheme="minorEastAsia" w:hAnsiTheme="minorHAnsi" w:cstheme="minorBidi"/>
          <w:sz w:val="22"/>
          <w:szCs w:val="22"/>
          <w:lang w:eastAsia="ja-JP"/>
        </w:rPr>
      </w:pPr>
      <w:r>
        <w:rPr>
          <w:rFonts w:asciiTheme="minorHAnsi" w:eastAsiaTheme="minorEastAsia" w:hAnsiTheme="minorHAnsi" w:cstheme="minorBidi"/>
          <w:noProof/>
          <w:sz w:val="22"/>
          <w:szCs w:val="22"/>
          <w:lang w:eastAsia="en-US"/>
        </w:rPr>
        <w:drawing>
          <wp:inline distT="0" distB="0" distL="0" distR="0">
            <wp:extent cx="4216967" cy="3629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216967" cy="3629025"/>
                    </a:xfrm>
                    <a:prstGeom prst="rect">
                      <a:avLst/>
                    </a:prstGeom>
                    <a:noFill/>
                    <a:ln w="9525">
                      <a:noFill/>
                      <a:miter lim="800000"/>
                      <a:headEnd/>
                      <a:tailEnd/>
                    </a:ln>
                  </pic:spPr>
                </pic:pic>
              </a:graphicData>
            </a:graphic>
          </wp:inline>
        </w:drawing>
      </w:r>
    </w:p>
    <w:p w:rsidR="00B076A7" w:rsidRPr="00B076A7" w:rsidRDefault="00EB498B" w:rsidP="00B076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From</w:t>
      </w:r>
      <w:r w:rsidRPr="00B076A7">
        <w:rPr>
          <w:rFonts w:ascii="Times New Roman" w:eastAsia="Times New Roman" w:hAnsi="Times New Roman" w:cs="Times New Roman"/>
          <w:sz w:val="24"/>
          <w:szCs w:val="24"/>
          <w:lang w:eastAsia="zh-CN"/>
        </w:rPr>
        <w:t xml:space="preserve"> </w:t>
      </w:r>
      <w:r w:rsidR="00B076A7" w:rsidRPr="00B076A7">
        <w:rPr>
          <w:rFonts w:ascii="Times New Roman" w:eastAsia="Times New Roman" w:hAnsi="Times New Roman" w:cs="Times New Roman"/>
          <w:sz w:val="24"/>
          <w:szCs w:val="24"/>
          <w:lang w:eastAsia="zh-CN"/>
        </w:rPr>
        <w:t xml:space="preserve">the </w:t>
      </w:r>
      <w:r w:rsidR="00B076A7" w:rsidRPr="0052229E">
        <w:rPr>
          <w:b/>
        </w:rPr>
        <w:t>Build Event Expression</w:t>
      </w:r>
      <w:r w:rsidR="00B076A7" w:rsidRPr="00B076A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screen</w:t>
      </w:r>
      <w:r w:rsidR="00B076A7" w:rsidRPr="00B076A7">
        <w:rPr>
          <w:rFonts w:ascii="Times New Roman" w:eastAsia="Times New Roman" w:hAnsi="Times New Roman" w:cs="Times New Roman"/>
          <w:sz w:val="24"/>
          <w:szCs w:val="24"/>
          <w:lang w:eastAsia="zh-CN"/>
        </w:rPr>
        <w:t xml:space="preserve">, build the query </w:t>
      </w:r>
      <w:r w:rsidR="00364E00">
        <w:rPr>
          <w:rFonts w:ascii="Times New Roman" w:eastAsia="Times New Roman" w:hAnsi="Times New Roman" w:cs="Times New Roman"/>
          <w:sz w:val="24"/>
          <w:szCs w:val="24"/>
          <w:lang w:eastAsia="zh-CN"/>
        </w:rPr>
        <w:t xml:space="preserve">where </w:t>
      </w:r>
      <w:r w:rsidR="00B076A7" w:rsidRPr="00B076A7">
        <w:rPr>
          <w:rFonts w:ascii="Times New Roman" w:eastAsia="Times New Roman" w:hAnsi="Times New Roman" w:cs="Times New Roman"/>
          <w:sz w:val="24"/>
          <w:szCs w:val="24"/>
          <w:lang w:eastAsia="zh-CN"/>
        </w:rPr>
        <w:t xml:space="preserve">the rule </w:t>
      </w:r>
      <w:r w:rsidR="00364E00">
        <w:rPr>
          <w:rFonts w:ascii="Times New Roman" w:eastAsia="Times New Roman" w:hAnsi="Times New Roman" w:cs="Times New Roman"/>
          <w:sz w:val="24"/>
          <w:szCs w:val="24"/>
          <w:lang w:eastAsia="zh-CN"/>
        </w:rPr>
        <w:t xml:space="preserve">is </w:t>
      </w:r>
      <w:r w:rsidR="00B076A7" w:rsidRPr="00B076A7">
        <w:rPr>
          <w:rFonts w:ascii="Times New Roman" w:eastAsia="Times New Roman" w:hAnsi="Times New Roman" w:cs="Times New Roman"/>
          <w:sz w:val="24"/>
          <w:szCs w:val="24"/>
          <w:lang w:eastAsia="zh-CN"/>
        </w:rPr>
        <w:t>use</w:t>
      </w:r>
      <w:r w:rsidR="00364E00">
        <w:rPr>
          <w:rFonts w:ascii="Times New Roman" w:eastAsia="Times New Roman" w:hAnsi="Times New Roman" w:cs="Times New Roman"/>
          <w:sz w:val="24"/>
          <w:szCs w:val="24"/>
          <w:lang w:eastAsia="zh-CN"/>
        </w:rPr>
        <w:t>d</w:t>
      </w:r>
      <w:r w:rsidR="00B076A7" w:rsidRPr="00B076A7">
        <w:rPr>
          <w:rFonts w:ascii="Times New Roman" w:eastAsia="Times New Roman" w:hAnsi="Times New Roman" w:cs="Times New Roman"/>
          <w:sz w:val="24"/>
          <w:szCs w:val="24"/>
          <w:lang w:eastAsia="zh-CN"/>
        </w:rPr>
        <w:t xml:space="preserve"> to generate alerts, for example:</w:t>
      </w:r>
    </w:p>
    <w:p w:rsidR="00B076A7" w:rsidRPr="00B076A7" w:rsidRDefault="00B076A7"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B076A7">
        <w:rPr>
          <w:rFonts w:ascii="Times New Roman" w:eastAsia="Times New Roman" w:hAnsi="Times New Roman" w:cs="Times New Roman"/>
          <w:sz w:val="24"/>
          <w:szCs w:val="24"/>
          <w:lang w:eastAsia="zh-CN"/>
        </w:rPr>
        <w:t>Set</w:t>
      </w:r>
      <w:r w:rsidR="00364E00">
        <w:rPr>
          <w:rFonts w:ascii="Times New Roman" w:eastAsia="Times New Roman" w:hAnsi="Times New Roman" w:cs="Times New Roman"/>
          <w:sz w:val="24"/>
          <w:szCs w:val="24"/>
          <w:lang w:eastAsia="zh-CN"/>
        </w:rPr>
        <w:t xml:space="preserve"> the</w:t>
      </w:r>
      <w:r w:rsidRPr="00B076A7">
        <w:rPr>
          <w:rFonts w:ascii="Times New Roman" w:eastAsia="Times New Roman" w:hAnsi="Times New Roman" w:cs="Times New Roman"/>
          <w:sz w:val="24"/>
          <w:szCs w:val="24"/>
          <w:lang w:eastAsia="zh-CN"/>
        </w:rPr>
        <w:t xml:space="preserve"> </w:t>
      </w:r>
      <w:r w:rsidRPr="0052229E">
        <w:rPr>
          <w:b/>
        </w:rPr>
        <w:t>Event ID</w:t>
      </w:r>
      <w:r w:rsidRPr="00B076A7">
        <w:rPr>
          <w:rFonts w:ascii="Times New Roman" w:eastAsia="Times New Roman" w:hAnsi="Times New Roman" w:cs="Times New Roman"/>
          <w:sz w:val="24"/>
          <w:szCs w:val="24"/>
          <w:lang w:eastAsia="zh-CN"/>
        </w:rPr>
        <w:t xml:space="preserve"> equal to </w:t>
      </w:r>
      <w:r w:rsidR="00921815">
        <w:rPr>
          <w:rFonts w:ascii="Times New Roman" w:eastAsia="Times New Roman" w:hAnsi="Times New Roman" w:cs="Times New Roman"/>
          <w:sz w:val="24"/>
          <w:szCs w:val="24"/>
          <w:lang w:eastAsia="zh-CN"/>
        </w:rPr>
        <w:t>“1</w:t>
      </w:r>
      <w:proofErr w:type="gramStart"/>
      <w:r w:rsidR="00921815">
        <w:rPr>
          <w:rFonts w:ascii="Times New Roman" w:eastAsia="Times New Roman" w:hAnsi="Times New Roman" w:cs="Times New Roman"/>
          <w:sz w:val="24"/>
          <w:szCs w:val="24"/>
          <w:lang w:eastAsia="zh-CN"/>
        </w:rPr>
        <w:t>”  as</w:t>
      </w:r>
      <w:proofErr w:type="gramEnd"/>
      <w:r w:rsidR="00921815">
        <w:rPr>
          <w:rFonts w:ascii="Times New Roman" w:eastAsia="Times New Roman" w:hAnsi="Times New Roman" w:cs="Times New Roman"/>
          <w:sz w:val="24"/>
          <w:szCs w:val="24"/>
          <w:lang w:eastAsia="zh-CN"/>
        </w:rPr>
        <w:t xml:space="preserve"> </w:t>
      </w:r>
      <w:r w:rsidRPr="00B076A7">
        <w:rPr>
          <w:rFonts w:ascii="Times New Roman" w:eastAsia="Times New Roman" w:hAnsi="Times New Roman" w:cs="Times New Roman"/>
          <w:sz w:val="24"/>
          <w:szCs w:val="24"/>
          <w:lang w:eastAsia="zh-CN"/>
        </w:rPr>
        <w:t xml:space="preserve">the Windows Event ID of the </w:t>
      </w:r>
      <w:r w:rsidR="00921815">
        <w:rPr>
          <w:rFonts w:ascii="Times New Roman" w:eastAsia="Times New Roman" w:hAnsi="Times New Roman" w:cs="Times New Roman"/>
          <w:sz w:val="24"/>
          <w:szCs w:val="24"/>
          <w:lang w:eastAsia="zh-CN"/>
        </w:rPr>
        <w:t>ARCserve alerts is “1”</w:t>
      </w:r>
      <w:r w:rsidRPr="00B076A7">
        <w:rPr>
          <w:rFonts w:ascii="Times New Roman" w:eastAsia="Times New Roman" w:hAnsi="Times New Roman" w:cs="Times New Roman"/>
          <w:sz w:val="24"/>
          <w:szCs w:val="24"/>
          <w:lang w:eastAsia="zh-CN"/>
        </w:rPr>
        <w:t>.</w:t>
      </w:r>
      <w:r w:rsidR="00921815">
        <w:rPr>
          <w:rFonts w:ascii="Times New Roman" w:eastAsia="Times New Roman" w:hAnsi="Times New Roman" w:cs="Times New Roman"/>
          <w:sz w:val="24"/>
          <w:szCs w:val="24"/>
          <w:lang w:eastAsia="zh-CN"/>
        </w:rPr>
        <w:t xml:space="preserve"> </w:t>
      </w:r>
    </w:p>
    <w:p w:rsidR="0052229E" w:rsidRDefault="00B076A7"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B076A7">
        <w:rPr>
          <w:rFonts w:ascii="Times New Roman" w:eastAsia="Times New Roman" w:hAnsi="Times New Roman" w:cs="Times New Roman"/>
          <w:sz w:val="24"/>
          <w:szCs w:val="24"/>
          <w:lang w:eastAsia="zh-CN"/>
        </w:rPr>
        <w:t xml:space="preserve">Set the </w:t>
      </w:r>
      <w:r w:rsidRPr="0052229E">
        <w:rPr>
          <w:b/>
        </w:rPr>
        <w:t>Event Source</w:t>
      </w:r>
      <w:r w:rsidRPr="00B076A7">
        <w:rPr>
          <w:rFonts w:ascii="Times New Roman" w:eastAsia="Times New Roman" w:hAnsi="Times New Roman" w:cs="Times New Roman"/>
          <w:sz w:val="24"/>
          <w:szCs w:val="24"/>
          <w:lang w:eastAsia="zh-CN"/>
        </w:rPr>
        <w:t xml:space="preserve"> to a specific source of the events</w:t>
      </w:r>
      <w:r w:rsidR="00364E00">
        <w:rPr>
          <w:rFonts w:ascii="Times New Roman" w:eastAsia="Times New Roman" w:hAnsi="Times New Roman" w:cs="Times New Roman"/>
          <w:sz w:val="24"/>
          <w:szCs w:val="24"/>
          <w:lang w:eastAsia="zh-CN"/>
        </w:rPr>
        <w:t>.</w:t>
      </w:r>
    </w:p>
    <w:p w:rsidR="00B076A7" w:rsidRDefault="00B076A7"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B076A7">
        <w:rPr>
          <w:rFonts w:ascii="Times New Roman" w:eastAsia="Times New Roman" w:hAnsi="Times New Roman" w:cs="Times New Roman"/>
          <w:sz w:val="24"/>
          <w:szCs w:val="24"/>
          <w:lang w:eastAsia="zh-CN"/>
        </w:rPr>
        <w:t xml:space="preserve">Click </w:t>
      </w:r>
      <w:r w:rsidRPr="0052229E">
        <w:rPr>
          <w:rFonts w:ascii="Times New Roman" w:eastAsia="Times New Roman" w:hAnsi="Times New Roman" w:cs="Times New Roman"/>
          <w:b/>
          <w:bCs/>
          <w:sz w:val="24"/>
          <w:szCs w:val="24"/>
          <w:lang w:eastAsia="zh-CN"/>
        </w:rPr>
        <w:t>Next</w:t>
      </w:r>
      <w:r w:rsidRPr="00B076A7">
        <w:rPr>
          <w:rFonts w:ascii="Times New Roman" w:eastAsia="Times New Roman" w:hAnsi="Times New Roman" w:cs="Times New Roman"/>
          <w:sz w:val="24"/>
          <w:szCs w:val="24"/>
          <w:lang w:eastAsia="zh-CN"/>
        </w:rPr>
        <w:t>.</w:t>
      </w:r>
    </w:p>
    <w:p w:rsidR="00921815" w:rsidRPr="00B076A7" w:rsidRDefault="00921815" w:rsidP="00921815">
      <w:pPr>
        <w:spacing w:before="100" w:beforeAutospacing="1" w:after="24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inline distT="0" distB="0" distL="0" distR="0">
            <wp:extent cx="4333875" cy="3659098"/>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333875" cy="3659098"/>
                    </a:xfrm>
                    <a:prstGeom prst="rect">
                      <a:avLst/>
                    </a:prstGeom>
                    <a:noFill/>
                    <a:ln w="9525">
                      <a:noFill/>
                      <a:miter lim="800000"/>
                      <a:headEnd/>
                      <a:tailEnd/>
                    </a:ln>
                  </pic:spPr>
                </pic:pic>
              </a:graphicData>
            </a:graphic>
          </wp:inline>
        </w:drawing>
      </w:r>
    </w:p>
    <w:p w:rsidR="00B076A7" w:rsidRPr="00B076A7" w:rsidRDefault="00364E00" w:rsidP="00B076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From</w:t>
      </w:r>
      <w:r w:rsidRPr="00B076A7">
        <w:rPr>
          <w:rFonts w:ascii="Times New Roman" w:eastAsia="Times New Roman" w:hAnsi="Times New Roman" w:cs="Times New Roman"/>
          <w:sz w:val="24"/>
          <w:szCs w:val="24"/>
          <w:lang w:eastAsia="zh-CN"/>
        </w:rPr>
        <w:t xml:space="preserve"> </w:t>
      </w:r>
      <w:r w:rsidR="00B076A7" w:rsidRPr="00B076A7">
        <w:rPr>
          <w:rFonts w:ascii="Times New Roman" w:eastAsia="Times New Roman" w:hAnsi="Times New Roman" w:cs="Times New Roman"/>
          <w:sz w:val="24"/>
          <w:szCs w:val="24"/>
          <w:lang w:eastAsia="zh-CN"/>
        </w:rPr>
        <w:t xml:space="preserve">the </w:t>
      </w:r>
      <w:r w:rsidR="00B076A7" w:rsidRPr="00B076A7">
        <w:rPr>
          <w:rFonts w:ascii="Times New Roman" w:eastAsia="Times New Roman" w:hAnsi="Times New Roman" w:cs="Times New Roman"/>
          <w:b/>
          <w:bCs/>
          <w:sz w:val="24"/>
          <w:szCs w:val="24"/>
          <w:lang w:eastAsia="zh-CN"/>
        </w:rPr>
        <w:t>Configure Alerts</w:t>
      </w:r>
      <w:r w:rsidR="00B076A7" w:rsidRPr="00B076A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screen</w:t>
      </w:r>
      <w:r w:rsidR="00B076A7" w:rsidRPr="00B076A7">
        <w:rPr>
          <w:rFonts w:ascii="Times New Roman" w:eastAsia="Times New Roman" w:hAnsi="Times New Roman" w:cs="Times New Roman"/>
          <w:sz w:val="24"/>
          <w:szCs w:val="24"/>
          <w:lang w:eastAsia="zh-CN"/>
        </w:rPr>
        <w:t>, set the properties of the alert</w:t>
      </w:r>
      <w:r w:rsidR="006B11AF">
        <w:rPr>
          <w:rFonts w:ascii="Times New Roman" w:eastAsia="Times New Roman" w:hAnsi="Times New Roman" w:cs="Times New Roman"/>
          <w:sz w:val="24"/>
          <w:szCs w:val="24"/>
          <w:lang w:eastAsia="zh-CN"/>
        </w:rPr>
        <w:t>.</w:t>
      </w:r>
    </w:p>
    <w:p w:rsidR="00B076A7" w:rsidRPr="00B076A7" w:rsidRDefault="00364E00" w:rsidP="00B076A7">
      <w:pPr>
        <w:numPr>
          <w:ilvl w:val="1"/>
          <w:numId w:val="12"/>
        </w:numPr>
        <w:spacing w:before="100" w:beforeAutospacing="1" w:after="240" w:line="240" w:lineRule="auto"/>
        <w:rPr>
          <w:b/>
        </w:rPr>
      </w:pPr>
      <w:r>
        <w:rPr>
          <w:rFonts w:ascii="Times New Roman" w:eastAsia="Times New Roman" w:hAnsi="Times New Roman" w:cs="Times New Roman"/>
          <w:sz w:val="24"/>
          <w:szCs w:val="24"/>
          <w:lang w:eastAsia="zh-CN"/>
        </w:rPr>
        <w:t>Specify</w:t>
      </w:r>
      <w:r w:rsidRPr="00B076A7">
        <w:rPr>
          <w:rFonts w:ascii="Times New Roman" w:eastAsia="Times New Roman" w:hAnsi="Times New Roman" w:cs="Times New Roman"/>
          <w:sz w:val="24"/>
          <w:szCs w:val="24"/>
          <w:lang w:eastAsia="zh-CN"/>
        </w:rPr>
        <w:t xml:space="preserve"> </w:t>
      </w:r>
      <w:r w:rsidR="00B076A7" w:rsidRPr="00B076A7">
        <w:rPr>
          <w:rFonts w:ascii="Times New Roman" w:eastAsia="Times New Roman" w:hAnsi="Times New Roman" w:cs="Times New Roman"/>
          <w:sz w:val="24"/>
          <w:szCs w:val="24"/>
          <w:lang w:eastAsia="zh-CN"/>
        </w:rPr>
        <w:t xml:space="preserve">the </w:t>
      </w:r>
      <w:r w:rsidR="006B11AF" w:rsidRPr="003007EA">
        <w:rPr>
          <w:rFonts w:ascii="Times New Roman" w:eastAsia="Times New Roman" w:hAnsi="Times New Roman" w:cs="Times New Roman"/>
          <w:bCs/>
          <w:sz w:val="24"/>
          <w:szCs w:val="24"/>
          <w:lang w:eastAsia="zh-CN"/>
        </w:rPr>
        <w:t>name</w:t>
      </w:r>
      <w:r w:rsidR="006B11AF" w:rsidRPr="00B076A7">
        <w:rPr>
          <w:rFonts w:ascii="Times New Roman" w:eastAsia="Times New Roman" w:hAnsi="Times New Roman" w:cs="Times New Roman"/>
          <w:sz w:val="24"/>
          <w:szCs w:val="24"/>
          <w:lang w:eastAsia="zh-CN"/>
        </w:rPr>
        <w:t xml:space="preserve"> </w:t>
      </w:r>
      <w:r w:rsidR="00B076A7" w:rsidRPr="00B076A7">
        <w:rPr>
          <w:rFonts w:ascii="Times New Roman" w:eastAsia="Times New Roman" w:hAnsi="Times New Roman" w:cs="Times New Roman"/>
          <w:sz w:val="24"/>
          <w:szCs w:val="24"/>
          <w:lang w:eastAsia="zh-CN"/>
        </w:rPr>
        <w:t>for the alert</w:t>
      </w:r>
      <w:r w:rsidR="006B11AF">
        <w:rPr>
          <w:rFonts w:ascii="Times New Roman" w:eastAsia="Times New Roman" w:hAnsi="Times New Roman" w:cs="Times New Roman"/>
          <w:sz w:val="24"/>
          <w:szCs w:val="24"/>
          <w:lang w:eastAsia="zh-CN"/>
        </w:rPr>
        <w:t>.</w:t>
      </w:r>
      <w:r w:rsidR="00B076A7" w:rsidRPr="00B076A7">
        <w:rPr>
          <w:rFonts w:ascii="Times New Roman" w:eastAsia="Times New Roman" w:hAnsi="Times New Roman" w:cs="Times New Roman"/>
          <w:sz w:val="24"/>
          <w:szCs w:val="24"/>
          <w:lang w:eastAsia="zh-CN"/>
        </w:rPr>
        <w:t xml:space="preserve"> </w:t>
      </w:r>
      <w:r w:rsidR="006B11AF">
        <w:rPr>
          <w:rFonts w:ascii="Times New Roman" w:eastAsia="Times New Roman" w:hAnsi="Times New Roman" w:cs="Times New Roman"/>
          <w:sz w:val="24"/>
          <w:szCs w:val="24"/>
          <w:lang w:eastAsia="zh-CN"/>
        </w:rPr>
        <w:t xml:space="preserve">For example, </w:t>
      </w:r>
      <w:r w:rsidR="005D0AFF" w:rsidRPr="005D0AFF">
        <w:rPr>
          <w:b/>
        </w:rPr>
        <w:t>ARCserve Backup Errors Alerts</w:t>
      </w:r>
      <w:r w:rsidR="00B076A7" w:rsidRPr="00B076A7">
        <w:rPr>
          <w:b/>
        </w:rPr>
        <w:t>.</w:t>
      </w:r>
    </w:p>
    <w:p w:rsidR="00B076A7" w:rsidRPr="00B076A7" w:rsidRDefault="002400D5"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(Optional)</w:t>
      </w:r>
      <w:r w:rsidR="00B076A7" w:rsidRPr="00B076A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Specify </w:t>
      </w:r>
      <w:r w:rsidR="00B076A7" w:rsidRPr="00B076A7">
        <w:rPr>
          <w:rFonts w:ascii="Times New Roman" w:eastAsia="Times New Roman" w:hAnsi="Times New Roman" w:cs="Times New Roman"/>
          <w:sz w:val="24"/>
          <w:szCs w:val="24"/>
          <w:lang w:eastAsia="zh-CN"/>
        </w:rPr>
        <w:t xml:space="preserve">the </w:t>
      </w:r>
      <w:r w:rsidR="00B076A7" w:rsidRPr="00B076A7">
        <w:rPr>
          <w:rFonts w:ascii="Times New Roman" w:eastAsia="Times New Roman" w:hAnsi="Times New Roman" w:cs="Times New Roman"/>
          <w:b/>
          <w:bCs/>
          <w:sz w:val="24"/>
          <w:szCs w:val="24"/>
          <w:lang w:eastAsia="zh-CN"/>
        </w:rPr>
        <w:t>Description</w:t>
      </w:r>
      <w:r w:rsidR="00B076A7" w:rsidRPr="00B076A7">
        <w:rPr>
          <w:rFonts w:ascii="Times New Roman" w:eastAsia="Times New Roman" w:hAnsi="Times New Roman" w:cs="Times New Roman"/>
          <w:sz w:val="24"/>
          <w:szCs w:val="24"/>
          <w:lang w:eastAsia="zh-CN"/>
        </w:rPr>
        <w:t xml:space="preserve"> for the alert</w:t>
      </w:r>
      <w:r>
        <w:rPr>
          <w:rFonts w:ascii="Times New Roman" w:eastAsia="Times New Roman" w:hAnsi="Times New Roman" w:cs="Times New Roman"/>
          <w:sz w:val="24"/>
          <w:szCs w:val="24"/>
          <w:lang w:eastAsia="zh-CN"/>
        </w:rPr>
        <w:t xml:space="preserve"> or click the ellipsis to</w:t>
      </w:r>
      <w:r w:rsidR="00B076A7" w:rsidRPr="00B076A7">
        <w:rPr>
          <w:rFonts w:ascii="Times New Roman" w:eastAsia="Times New Roman" w:hAnsi="Times New Roman" w:cs="Times New Roman"/>
          <w:sz w:val="24"/>
          <w:szCs w:val="24"/>
          <w:lang w:eastAsia="zh-CN"/>
        </w:rPr>
        <w:t xml:space="preserve"> select</w:t>
      </w:r>
      <w:r>
        <w:rPr>
          <w:rFonts w:ascii="Times New Roman" w:eastAsia="Times New Roman" w:hAnsi="Times New Roman" w:cs="Times New Roman"/>
          <w:sz w:val="24"/>
          <w:szCs w:val="24"/>
          <w:lang w:eastAsia="zh-CN"/>
        </w:rPr>
        <w:t xml:space="preserve"> the</w:t>
      </w:r>
      <w:r w:rsidR="00B076A7" w:rsidRPr="00B076A7">
        <w:rPr>
          <w:rFonts w:ascii="Times New Roman" w:eastAsia="Times New Roman" w:hAnsi="Times New Roman" w:cs="Times New Roman"/>
          <w:sz w:val="24"/>
          <w:szCs w:val="24"/>
          <w:lang w:eastAsia="zh-CN"/>
        </w:rPr>
        <w:t xml:space="preserve"> </w:t>
      </w:r>
      <w:r w:rsidR="00B076A7" w:rsidRPr="00B076A7">
        <w:rPr>
          <w:rFonts w:ascii="Times New Roman" w:eastAsia="Times New Roman" w:hAnsi="Times New Roman" w:cs="Times New Roman"/>
          <w:b/>
          <w:bCs/>
          <w:sz w:val="24"/>
          <w:szCs w:val="24"/>
          <w:lang w:eastAsia="zh-CN"/>
        </w:rPr>
        <w:t>Target</w:t>
      </w:r>
      <w:r w:rsidR="00B076A7" w:rsidRPr="00B076A7">
        <w:rPr>
          <w:rFonts w:ascii="Times New Roman" w:eastAsia="Times New Roman" w:hAnsi="Times New Roman" w:cs="Times New Roman"/>
          <w:sz w:val="24"/>
          <w:szCs w:val="24"/>
          <w:lang w:eastAsia="zh-CN"/>
        </w:rPr>
        <w:t xml:space="preserve"> and </w:t>
      </w:r>
      <w:r w:rsidR="00B076A7" w:rsidRPr="00B076A7">
        <w:rPr>
          <w:rFonts w:ascii="Times New Roman" w:eastAsia="Times New Roman" w:hAnsi="Times New Roman" w:cs="Times New Roman"/>
          <w:b/>
          <w:bCs/>
          <w:sz w:val="24"/>
          <w:szCs w:val="24"/>
          <w:lang w:eastAsia="zh-CN"/>
        </w:rPr>
        <w:t>Data</w:t>
      </w:r>
      <w:r w:rsidR="00B076A7" w:rsidRPr="00B076A7">
        <w:rPr>
          <w:rFonts w:ascii="Times New Roman" w:eastAsia="Times New Roman" w:hAnsi="Times New Roman" w:cs="Times New Roman"/>
          <w:sz w:val="24"/>
          <w:szCs w:val="24"/>
          <w:lang w:eastAsia="zh-CN"/>
        </w:rPr>
        <w:t xml:space="preserve"> variables to include in the description, such as </w:t>
      </w:r>
      <w:r w:rsidR="005D0AFF">
        <w:rPr>
          <w:rFonts w:ascii="Times New Roman" w:eastAsia="Times New Roman" w:hAnsi="Times New Roman" w:cs="Times New Roman"/>
          <w:b/>
          <w:bCs/>
          <w:sz w:val="24"/>
          <w:szCs w:val="24"/>
          <w:lang w:eastAsia="zh-CN"/>
        </w:rPr>
        <w:t>Event source, Event level, Event Description</w:t>
      </w:r>
      <w:r w:rsidR="00B076A7" w:rsidRPr="00B076A7">
        <w:rPr>
          <w:rFonts w:ascii="Times New Roman" w:eastAsia="Times New Roman" w:hAnsi="Times New Roman" w:cs="Times New Roman"/>
          <w:sz w:val="24"/>
          <w:szCs w:val="24"/>
          <w:lang w:eastAsia="zh-CN"/>
        </w:rPr>
        <w:t>.</w:t>
      </w:r>
    </w:p>
    <w:p w:rsidR="00B076A7" w:rsidRPr="00B076A7" w:rsidRDefault="00B076A7"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B076A7">
        <w:rPr>
          <w:rFonts w:ascii="Times New Roman" w:eastAsia="Times New Roman" w:hAnsi="Times New Roman" w:cs="Times New Roman"/>
          <w:sz w:val="24"/>
          <w:szCs w:val="24"/>
          <w:lang w:eastAsia="zh-CN"/>
        </w:rPr>
        <w:t xml:space="preserve">Select </w:t>
      </w:r>
      <w:r w:rsidR="006B11AF">
        <w:rPr>
          <w:rFonts w:ascii="Times New Roman" w:eastAsia="Times New Roman" w:hAnsi="Times New Roman" w:cs="Times New Roman"/>
          <w:sz w:val="24"/>
          <w:szCs w:val="24"/>
          <w:lang w:eastAsia="zh-CN"/>
        </w:rPr>
        <w:t>the</w:t>
      </w:r>
      <w:r w:rsidR="006B11AF" w:rsidRPr="00B076A7">
        <w:rPr>
          <w:rFonts w:ascii="Times New Roman" w:eastAsia="Times New Roman" w:hAnsi="Times New Roman" w:cs="Times New Roman"/>
          <w:sz w:val="24"/>
          <w:szCs w:val="24"/>
          <w:lang w:eastAsia="zh-CN"/>
        </w:rPr>
        <w:t xml:space="preserve"> </w:t>
      </w:r>
      <w:r w:rsidRPr="00B076A7">
        <w:rPr>
          <w:rFonts w:ascii="Times New Roman" w:eastAsia="Times New Roman" w:hAnsi="Times New Roman" w:cs="Times New Roman"/>
          <w:b/>
          <w:bCs/>
          <w:sz w:val="24"/>
          <w:szCs w:val="24"/>
          <w:lang w:eastAsia="zh-CN"/>
        </w:rPr>
        <w:t>Priority</w:t>
      </w:r>
      <w:r w:rsidRPr="00B076A7">
        <w:rPr>
          <w:rFonts w:ascii="Times New Roman" w:eastAsia="Times New Roman" w:hAnsi="Times New Roman" w:cs="Times New Roman"/>
          <w:sz w:val="24"/>
          <w:szCs w:val="24"/>
          <w:lang w:eastAsia="zh-CN"/>
        </w:rPr>
        <w:t xml:space="preserve"> </w:t>
      </w:r>
      <w:r w:rsidR="006B11AF">
        <w:rPr>
          <w:rFonts w:ascii="Times New Roman" w:eastAsia="Times New Roman" w:hAnsi="Times New Roman" w:cs="Times New Roman"/>
          <w:sz w:val="24"/>
          <w:szCs w:val="24"/>
          <w:lang w:eastAsia="zh-CN"/>
        </w:rPr>
        <w:t>of the alert</w:t>
      </w:r>
      <w:r w:rsidRPr="00B076A7">
        <w:rPr>
          <w:rFonts w:ascii="Times New Roman" w:eastAsia="Times New Roman" w:hAnsi="Times New Roman" w:cs="Times New Roman"/>
          <w:sz w:val="24"/>
          <w:szCs w:val="24"/>
          <w:lang w:eastAsia="zh-CN"/>
        </w:rPr>
        <w:t>.</w:t>
      </w:r>
    </w:p>
    <w:p w:rsidR="00B076A7" w:rsidRPr="00B076A7" w:rsidRDefault="00B076A7"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B076A7">
        <w:rPr>
          <w:rFonts w:ascii="Times New Roman" w:eastAsia="Times New Roman" w:hAnsi="Times New Roman" w:cs="Times New Roman"/>
          <w:sz w:val="24"/>
          <w:szCs w:val="24"/>
          <w:lang w:eastAsia="zh-CN"/>
        </w:rPr>
        <w:t xml:space="preserve">Select </w:t>
      </w:r>
      <w:r w:rsidR="006B11AF">
        <w:rPr>
          <w:rFonts w:ascii="Times New Roman" w:eastAsia="Times New Roman" w:hAnsi="Times New Roman" w:cs="Times New Roman"/>
          <w:sz w:val="24"/>
          <w:szCs w:val="24"/>
          <w:lang w:eastAsia="zh-CN"/>
        </w:rPr>
        <w:t>the</w:t>
      </w:r>
      <w:r w:rsidRPr="00B076A7">
        <w:rPr>
          <w:rFonts w:ascii="Times New Roman" w:eastAsia="Times New Roman" w:hAnsi="Times New Roman" w:cs="Times New Roman"/>
          <w:sz w:val="24"/>
          <w:szCs w:val="24"/>
          <w:lang w:eastAsia="zh-CN"/>
        </w:rPr>
        <w:t xml:space="preserve"> </w:t>
      </w:r>
      <w:r w:rsidRPr="00B076A7">
        <w:rPr>
          <w:rFonts w:ascii="Times New Roman" w:eastAsia="Times New Roman" w:hAnsi="Times New Roman" w:cs="Times New Roman"/>
          <w:b/>
          <w:bCs/>
          <w:sz w:val="24"/>
          <w:szCs w:val="24"/>
          <w:lang w:eastAsia="zh-CN"/>
        </w:rPr>
        <w:t>Severity</w:t>
      </w:r>
      <w:r w:rsidRPr="00B076A7">
        <w:rPr>
          <w:rFonts w:ascii="Times New Roman" w:eastAsia="Times New Roman" w:hAnsi="Times New Roman" w:cs="Times New Roman"/>
          <w:sz w:val="24"/>
          <w:szCs w:val="24"/>
          <w:lang w:eastAsia="zh-CN"/>
        </w:rPr>
        <w:t xml:space="preserve"> </w:t>
      </w:r>
      <w:r w:rsidR="006B11AF">
        <w:rPr>
          <w:rFonts w:ascii="Times New Roman" w:eastAsia="Times New Roman" w:hAnsi="Times New Roman" w:cs="Times New Roman"/>
          <w:sz w:val="24"/>
          <w:szCs w:val="24"/>
          <w:lang w:eastAsia="zh-CN"/>
        </w:rPr>
        <w:t>of the alert</w:t>
      </w:r>
      <w:r w:rsidRPr="00B076A7">
        <w:rPr>
          <w:rFonts w:ascii="Times New Roman" w:eastAsia="Times New Roman" w:hAnsi="Times New Roman" w:cs="Times New Roman"/>
          <w:sz w:val="24"/>
          <w:szCs w:val="24"/>
          <w:lang w:eastAsia="zh-CN"/>
        </w:rPr>
        <w:t>.</w:t>
      </w:r>
    </w:p>
    <w:p w:rsidR="00B076A7" w:rsidRDefault="00B076A7" w:rsidP="00B076A7">
      <w:pPr>
        <w:numPr>
          <w:ilvl w:val="1"/>
          <w:numId w:val="12"/>
        </w:numPr>
        <w:spacing w:before="100" w:beforeAutospacing="1" w:after="240" w:line="240" w:lineRule="auto"/>
        <w:rPr>
          <w:rFonts w:ascii="Times New Roman" w:eastAsia="Times New Roman" w:hAnsi="Times New Roman" w:cs="Times New Roman"/>
          <w:sz w:val="24"/>
          <w:szCs w:val="24"/>
          <w:lang w:eastAsia="zh-CN"/>
        </w:rPr>
      </w:pPr>
      <w:r w:rsidRPr="00B076A7">
        <w:rPr>
          <w:rFonts w:ascii="Times New Roman" w:eastAsia="Times New Roman" w:hAnsi="Times New Roman" w:cs="Times New Roman"/>
          <w:sz w:val="24"/>
          <w:szCs w:val="24"/>
          <w:lang w:eastAsia="zh-CN"/>
        </w:rPr>
        <w:t xml:space="preserve">Click </w:t>
      </w:r>
      <w:r w:rsidRPr="00B076A7">
        <w:rPr>
          <w:rFonts w:ascii="Times New Roman" w:eastAsia="Times New Roman" w:hAnsi="Times New Roman" w:cs="Times New Roman"/>
          <w:b/>
          <w:bCs/>
          <w:sz w:val="24"/>
          <w:szCs w:val="24"/>
          <w:lang w:eastAsia="zh-CN"/>
        </w:rPr>
        <w:t>Create</w:t>
      </w:r>
      <w:r w:rsidRPr="00B076A7">
        <w:rPr>
          <w:rFonts w:ascii="Times New Roman" w:eastAsia="Times New Roman" w:hAnsi="Times New Roman" w:cs="Times New Roman"/>
          <w:sz w:val="24"/>
          <w:szCs w:val="24"/>
          <w:lang w:eastAsia="zh-CN"/>
        </w:rPr>
        <w:t>.</w:t>
      </w:r>
    </w:p>
    <w:p w:rsidR="005D0AFF" w:rsidRPr="00B076A7" w:rsidRDefault="005D0AFF" w:rsidP="005D0AFF">
      <w:pPr>
        <w:spacing w:before="100" w:beforeAutospacing="1" w:after="24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lastRenderedPageBreak/>
        <w:drawing>
          <wp:inline distT="0" distB="0" distL="0" distR="0">
            <wp:extent cx="4662749" cy="3952875"/>
            <wp:effectExtent l="19050" t="0" r="450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662749" cy="3952875"/>
                    </a:xfrm>
                    <a:prstGeom prst="rect">
                      <a:avLst/>
                    </a:prstGeom>
                    <a:noFill/>
                    <a:ln w="9525">
                      <a:noFill/>
                      <a:miter lim="800000"/>
                      <a:headEnd/>
                      <a:tailEnd/>
                    </a:ln>
                  </pic:spPr>
                </pic:pic>
              </a:graphicData>
            </a:graphic>
          </wp:inline>
        </w:drawing>
      </w:r>
    </w:p>
    <w:p w:rsidR="0089327C" w:rsidRDefault="0089327C" w:rsidP="0089327C">
      <w:pPr>
        <w:pStyle w:val="ListParagraph"/>
        <w:numPr>
          <w:ilvl w:val="0"/>
          <w:numId w:val="12"/>
        </w:numPr>
        <w:autoSpaceDE w:val="0"/>
        <w:autoSpaceDN w:val="0"/>
        <w:adjustRightInd w:val="0"/>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The following steps are </w:t>
      </w:r>
      <w:r w:rsidR="002400D5">
        <w:rPr>
          <w:rFonts w:ascii="Calibri" w:eastAsia="Times New Roman" w:hAnsi="Calibri" w:cs="Calibri"/>
          <w:color w:val="000000"/>
          <w:sz w:val="24"/>
          <w:szCs w:val="24"/>
          <w:lang w:eastAsia="zh-CN"/>
        </w:rPr>
        <w:t>required</w:t>
      </w:r>
      <w:r>
        <w:rPr>
          <w:rFonts w:ascii="Calibri" w:eastAsia="Times New Roman" w:hAnsi="Calibri" w:cs="Calibri"/>
          <w:color w:val="000000"/>
          <w:sz w:val="24"/>
          <w:szCs w:val="24"/>
          <w:lang w:eastAsia="zh-CN"/>
        </w:rPr>
        <w:t xml:space="preserve"> to receive NT-event-log based alerts from remote ARCserve Backup machines.</w:t>
      </w:r>
    </w:p>
    <w:p w:rsidR="0089327C" w:rsidRDefault="0089327C" w:rsidP="0089327C">
      <w:pPr>
        <w:pStyle w:val="ListParagraph"/>
        <w:numPr>
          <w:ilvl w:val="1"/>
          <w:numId w:val="12"/>
        </w:numPr>
        <w:autoSpaceDE w:val="0"/>
        <w:autoSpaceDN w:val="0"/>
        <w:adjustRightInd w:val="0"/>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Export</w:t>
      </w:r>
      <w:r w:rsidR="002400D5">
        <w:rPr>
          <w:rFonts w:ascii="Calibri" w:eastAsia="Times New Roman" w:hAnsi="Calibri" w:cs="Calibri"/>
          <w:color w:val="000000"/>
          <w:sz w:val="24"/>
          <w:szCs w:val="24"/>
          <w:lang w:eastAsia="zh-CN"/>
        </w:rPr>
        <w:t xml:space="preserve"> the</w:t>
      </w:r>
      <w:r>
        <w:rPr>
          <w:rFonts w:ascii="Calibri" w:eastAsia="Times New Roman" w:hAnsi="Calibri" w:cs="Calibri"/>
          <w:color w:val="000000"/>
          <w:sz w:val="24"/>
          <w:szCs w:val="24"/>
          <w:lang w:eastAsia="zh-CN"/>
        </w:rPr>
        <w:t xml:space="preserve"> “ARCserve Backup MP” management pack</w:t>
      </w:r>
      <w:r w:rsidR="00E62AC2">
        <w:rPr>
          <w:rFonts w:ascii="Calibri" w:eastAsia="Times New Roman" w:hAnsi="Calibri" w:cs="Calibri"/>
          <w:color w:val="000000"/>
          <w:sz w:val="24"/>
          <w:szCs w:val="24"/>
          <w:lang w:eastAsia="zh-CN"/>
        </w:rPr>
        <w:t xml:space="preserve"> to </w:t>
      </w:r>
      <w:r w:rsidR="002400D5">
        <w:rPr>
          <w:rFonts w:ascii="Calibri" w:eastAsia="Times New Roman" w:hAnsi="Calibri" w:cs="Calibri"/>
          <w:color w:val="000000"/>
          <w:sz w:val="24"/>
          <w:szCs w:val="24"/>
          <w:lang w:eastAsia="zh-CN"/>
        </w:rPr>
        <w:t xml:space="preserve">the </w:t>
      </w:r>
      <w:r w:rsidR="00E62AC2">
        <w:rPr>
          <w:rFonts w:ascii="Calibri" w:eastAsia="Times New Roman" w:hAnsi="Calibri" w:cs="Calibri"/>
          <w:color w:val="000000"/>
          <w:sz w:val="24"/>
          <w:szCs w:val="24"/>
          <w:lang w:eastAsia="zh-CN"/>
        </w:rPr>
        <w:t>local machine. The output is ARCserve Backup MP.xml file.</w:t>
      </w:r>
    </w:p>
    <w:p w:rsidR="002400D5" w:rsidRDefault="00E62AC2" w:rsidP="0089327C">
      <w:pPr>
        <w:pStyle w:val="ListParagraph"/>
        <w:numPr>
          <w:ilvl w:val="1"/>
          <w:numId w:val="12"/>
        </w:numPr>
        <w:autoSpaceDE w:val="0"/>
        <w:autoSpaceDN w:val="0"/>
        <w:adjustRightInd w:val="0"/>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Update ARCserve Backup MP.xml to </w:t>
      </w:r>
      <w:r w:rsidR="002400D5">
        <w:rPr>
          <w:rFonts w:ascii="Calibri" w:eastAsia="Times New Roman" w:hAnsi="Calibri" w:cs="Calibri"/>
          <w:color w:val="000000"/>
          <w:sz w:val="24"/>
          <w:szCs w:val="24"/>
          <w:lang w:eastAsia="zh-CN"/>
        </w:rPr>
        <w:t xml:space="preserve">include </w:t>
      </w:r>
      <w:r>
        <w:rPr>
          <w:rFonts w:ascii="Calibri" w:eastAsia="Times New Roman" w:hAnsi="Calibri" w:cs="Calibri"/>
          <w:color w:val="000000"/>
          <w:sz w:val="24"/>
          <w:szCs w:val="24"/>
          <w:lang w:eastAsia="zh-CN"/>
        </w:rPr>
        <w:t>“</w:t>
      </w:r>
      <w:r w:rsidRPr="00E62AC2">
        <w:rPr>
          <w:rFonts w:ascii="Calibri" w:eastAsia="Times New Roman" w:hAnsi="Calibri" w:cs="Calibri"/>
          <w:color w:val="000000"/>
          <w:sz w:val="24"/>
          <w:szCs w:val="24"/>
          <w:lang w:eastAsia="zh-CN"/>
        </w:rPr>
        <w:t>&lt;</w:t>
      </w:r>
      <w:proofErr w:type="spellStart"/>
      <w:r w:rsidRPr="00E62AC2">
        <w:rPr>
          <w:rFonts w:ascii="Calibri" w:eastAsia="Times New Roman" w:hAnsi="Calibri" w:cs="Calibri"/>
          <w:color w:val="000000"/>
          <w:sz w:val="24"/>
          <w:szCs w:val="24"/>
          <w:lang w:eastAsia="zh-CN"/>
        </w:rPr>
        <w:t>AllowProxying</w:t>
      </w:r>
      <w:proofErr w:type="spellEnd"/>
      <w:r w:rsidRPr="00E62AC2">
        <w:rPr>
          <w:rFonts w:ascii="Calibri" w:eastAsia="Times New Roman" w:hAnsi="Calibri" w:cs="Calibri"/>
          <w:color w:val="000000"/>
          <w:sz w:val="24"/>
          <w:szCs w:val="24"/>
          <w:lang w:eastAsia="zh-CN"/>
        </w:rPr>
        <w:t>&gt;true&lt;/</w:t>
      </w:r>
      <w:proofErr w:type="spellStart"/>
      <w:r w:rsidRPr="00E62AC2">
        <w:rPr>
          <w:rFonts w:ascii="Calibri" w:eastAsia="Times New Roman" w:hAnsi="Calibri" w:cs="Calibri"/>
          <w:color w:val="000000"/>
          <w:sz w:val="24"/>
          <w:szCs w:val="24"/>
          <w:lang w:eastAsia="zh-CN"/>
        </w:rPr>
        <w:t>AllowProxying</w:t>
      </w:r>
      <w:proofErr w:type="spellEnd"/>
      <w:r w:rsidRPr="00E62AC2">
        <w:rPr>
          <w:rFonts w:ascii="Calibri" w:eastAsia="Times New Roman" w:hAnsi="Calibri" w:cs="Calibri"/>
          <w:color w:val="000000"/>
          <w:sz w:val="24"/>
          <w:szCs w:val="24"/>
          <w:lang w:eastAsia="zh-CN"/>
        </w:rPr>
        <w:t>&gt;</w:t>
      </w:r>
      <w:r>
        <w:rPr>
          <w:rFonts w:ascii="Calibri" w:eastAsia="Times New Roman" w:hAnsi="Calibri" w:cs="Calibri"/>
          <w:color w:val="000000"/>
          <w:sz w:val="24"/>
          <w:szCs w:val="24"/>
          <w:lang w:eastAsia="zh-CN"/>
        </w:rPr>
        <w:t>” xml tag under each Rule-&gt;</w:t>
      </w:r>
      <w:proofErr w:type="spellStart"/>
      <w:r>
        <w:rPr>
          <w:rFonts w:ascii="Calibri" w:eastAsia="Times New Roman" w:hAnsi="Calibri" w:cs="Calibri"/>
          <w:color w:val="000000"/>
          <w:sz w:val="24"/>
          <w:szCs w:val="24"/>
          <w:lang w:eastAsia="zh-CN"/>
        </w:rPr>
        <w:t>DataSources</w:t>
      </w:r>
      <w:proofErr w:type="spellEnd"/>
      <w:r>
        <w:rPr>
          <w:rFonts w:ascii="Calibri" w:eastAsia="Times New Roman" w:hAnsi="Calibri" w:cs="Calibri"/>
          <w:color w:val="000000"/>
          <w:sz w:val="24"/>
          <w:szCs w:val="24"/>
          <w:lang w:eastAsia="zh-CN"/>
        </w:rPr>
        <w:t xml:space="preserve"> if it is missing. </w:t>
      </w:r>
    </w:p>
    <w:p w:rsidR="00E62AC2" w:rsidRPr="003007EA" w:rsidRDefault="00E62AC2" w:rsidP="003007EA">
      <w:pPr>
        <w:autoSpaceDE w:val="0"/>
        <w:autoSpaceDN w:val="0"/>
        <w:adjustRightInd w:val="0"/>
        <w:spacing w:after="0" w:line="240" w:lineRule="auto"/>
        <w:ind w:left="1080"/>
        <w:rPr>
          <w:rFonts w:ascii="Calibri" w:eastAsia="Times New Roman" w:hAnsi="Calibri" w:cs="Calibri"/>
          <w:color w:val="000000"/>
          <w:sz w:val="24"/>
          <w:szCs w:val="24"/>
          <w:lang w:eastAsia="zh-CN"/>
        </w:rPr>
      </w:pPr>
      <w:r w:rsidRPr="003007EA">
        <w:rPr>
          <w:rFonts w:ascii="Calibri" w:eastAsia="Times New Roman" w:hAnsi="Calibri" w:cs="Calibri"/>
          <w:b/>
          <w:color w:val="000000"/>
          <w:sz w:val="24"/>
          <w:szCs w:val="24"/>
          <w:lang w:eastAsia="zh-CN"/>
        </w:rPr>
        <w:t>Note</w:t>
      </w:r>
      <w:r w:rsidRPr="003007EA">
        <w:rPr>
          <w:rFonts w:ascii="Calibri" w:eastAsia="Times New Roman" w:hAnsi="Calibri" w:cs="Calibri"/>
          <w:color w:val="000000"/>
          <w:sz w:val="24"/>
          <w:szCs w:val="24"/>
          <w:lang w:eastAsia="zh-CN"/>
        </w:rPr>
        <w:t xml:space="preserve">: </w:t>
      </w:r>
      <w:proofErr w:type="spellStart"/>
      <w:r w:rsidRPr="003007EA">
        <w:rPr>
          <w:rFonts w:ascii="Calibri" w:eastAsia="Times New Roman" w:hAnsi="Calibri" w:cs="Calibri"/>
          <w:color w:val="000000"/>
          <w:sz w:val="24"/>
          <w:szCs w:val="24"/>
          <w:lang w:eastAsia="zh-CN"/>
        </w:rPr>
        <w:t>AllowProxying</w:t>
      </w:r>
      <w:proofErr w:type="spellEnd"/>
      <w:r w:rsidRPr="003007EA">
        <w:rPr>
          <w:rFonts w:ascii="Calibri" w:eastAsia="Times New Roman" w:hAnsi="Calibri" w:cs="Calibri"/>
          <w:color w:val="000000"/>
          <w:sz w:val="24"/>
          <w:szCs w:val="24"/>
          <w:lang w:eastAsia="zh-CN"/>
        </w:rPr>
        <w:t xml:space="preserve"> tag should be created for each custom rule that you are creating. There will be one Rule entry in xml for every custom rule that you create in </w:t>
      </w:r>
      <w:r w:rsidR="002400D5">
        <w:rPr>
          <w:rFonts w:ascii="Calibri" w:eastAsia="Times New Roman" w:hAnsi="Calibri" w:cs="Calibri"/>
          <w:color w:val="000000"/>
          <w:sz w:val="24"/>
          <w:szCs w:val="24"/>
          <w:lang w:eastAsia="zh-CN"/>
        </w:rPr>
        <w:t xml:space="preserve">the </w:t>
      </w:r>
      <w:r w:rsidRPr="003007EA">
        <w:rPr>
          <w:rFonts w:ascii="Calibri" w:eastAsia="Times New Roman" w:hAnsi="Calibri" w:cs="Calibri"/>
          <w:color w:val="000000"/>
          <w:sz w:val="24"/>
          <w:szCs w:val="24"/>
          <w:lang w:eastAsia="zh-CN"/>
        </w:rPr>
        <w:t>operations console.</w:t>
      </w:r>
    </w:p>
    <w:p w:rsidR="00E62AC2" w:rsidRDefault="00E62AC2" w:rsidP="00E62AC2">
      <w:pPr>
        <w:autoSpaceDE w:val="0"/>
        <w:autoSpaceDN w:val="0"/>
        <w:adjustRightInd w:val="0"/>
        <w:spacing w:after="0" w:line="240" w:lineRule="auto"/>
        <w:rPr>
          <w:rFonts w:ascii="Calibri" w:eastAsia="Times New Roman" w:hAnsi="Calibri" w:cs="Calibri"/>
          <w:color w:val="000000"/>
          <w:sz w:val="24"/>
          <w:szCs w:val="24"/>
          <w:lang w:eastAsia="zh-CN"/>
        </w:rPr>
      </w:pPr>
    </w:p>
    <w:p w:rsidR="00E62AC2" w:rsidRPr="00E62AC2" w:rsidRDefault="00130440" w:rsidP="00E62AC2">
      <w:pPr>
        <w:autoSpaceDE w:val="0"/>
        <w:autoSpaceDN w:val="0"/>
        <w:adjustRightInd w:val="0"/>
        <w:spacing w:after="0" w:line="240" w:lineRule="auto"/>
        <w:ind w:left="720"/>
        <w:rPr>
          <w:rFonts w:ascii="Calibri" w:eastAsia="Times New Roman" w:hAnsi="Calibri" w:cs="Calibri"/>
          <w:color w:val="000000"/>
          <w:sz w:val="24"/>
          <w:szCs w:val="24"/>
          <w:lang w:eastAsia="zh-CN"/>
        </w:rPr>
      </w:pPr>
      <w:r>
        <w:rPr>
          <w:rFonts w:ascii="Calibri" w:eastAsia="Times New Roman" w:hAnsi="Calibri" w:cs="Calibri"/>
          <w:noProof/>
          <w:color w:val="000000"/>
          <w:sz w:val="24"/>
          <w:szCs w:val="24"/>
        </w:rPr>
        <w:lastRenderedPageBreak/>
        <w:drawing>
          <wp:inline distT="0" distB="0" distL="0" distR="0">
            <wp:extent cx="5934075" cy="2162175"/>
            <wp:effectExtent l="19050" t="0" r="9525"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5934075" cy="2162175"/>
                    </a:xfrm>
                    <a:prstGeom prst="rect">
                      <a:avLst/>
                    </a:prstGeom>
                    <a:noFill/>
                    <a:ln w="9525">
                      <a:noFill/>
                      <a:miter lim="800000"/>
                      <a:headEnd/>
                      <a:tailEnd/>
                    </a:ln>
                  </pic:spPr>
                </pic:pic>
              </a:graphicData>
            </a:graphic>
          </wp:inline>
        </w:drawing>
      </w:r>
    </w:p>
    <w:p w:rsidR="00E62AC2" w:rsidRDefault="00E62AC2" w:rsidP="00E62AC2">
      <w:pPr>
        <w:pStyle w:val="ListParagraph"/>
        <w:numPr>
          <w:ilvl w:val="1"/>
          <w:numId w:val="12"/>
        </w:numPr>
        <w:autoSpaceDE w:val="0"/>
        <w:autoSpaceDN w:val="0"/>
        <w:adjustRightInd w:val="0"/>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Delete </w:t>
      </w:r>
      <w:r w:rsidR="002400D5">
        <w:rPr>
          <w:rFonts w:ascii="Calibri" w:eastAsia="Times New Roman" w:hAnsi="Calibri" w:cs="Calibri"/>
          <w:color w:val="000000"/>
          <w:sz w:val="24"/>
          <w:szCs w:val="24"/>
          <w:lang w:eastAsia="zh-CN"/>
        </w:rPr>
        <w:t xml:space="preserve">the </w:t>
      </w:r>
      <w:r>
        <w:rPr>
          <w:rFonts w:ascii="Calibri" w:eastAsia="Times New Roman" w:hAnsi="Calibri" w:cs="Calibri"/>
          <w:color w:val="000000"/>
          <w:sz w:val="24"/>
          <w:szCs w:val="24"/>
          <w:lang w:eastAsia="zh-CN"/>
        </w:rPr>
        <w:t xml:space="preserve">existing “ARCserve Backup MP” management pack from </w:t>
      </w:r>
      <w:r w:rsidR="002400D5">
        <w:rPr>
          <w:rFonts w:ascii="Calibri" w:eastAsia="Times New Roman" w:hAnsi="Calibri" w:cs="Calibri"/>
          <w:color w:val="000000"/>
          <w:sz w:val="24"/>
          <w:szCs w:val="24"/>
          <w:lang w:eastAsia="zh-CN"/>
        </w:rPr>
        <w:t xml:space="preserve">the </w:t>
      </w:r>
      <w:r>
        <w:rPr>
          <w:rFonts w:ascii="Calibri" w:eastAsia="Times New Roman" w:hAnsi="Calibri" w:cs="Calibri"/>
          <w:color w:val="000000"/>
          <w:sz w:val="24"/>
          <w:szCs w:val="24"/>
          <w:lang w:eastAsia="zh-CN"/>
        </w:rPr>
        <w:t xml:space="preserve">list of management </w:t>
      </w:r>
      <w:proofErr w:type="gramStart"/>
      <w:r>
        <w:rPr>
          <w:rFonts w:ascii="Calibri" w:eastAsia="Times New Roman" w:hAnsi="Calibri" w:cs="Calibri"/>
          <w:color w:val="000000"/>
          <w:sz w:val="24"/>
          <w:szCs w:val="24"/>
          <w:lang w:eastAsia="zh-CN"/>
        </w:rPr>
        <w:t xml:space="preserve">packs </w:t>
      </w:r>
      <w:r w:rsidR="00C66AD8">
        <w:rPr>
          <w:rFonts w:ascii="Calibri" w:eastAsia="Times New Roman" w:hAnsi="Calibri" w:cs="Calibri"/>
          <w:color w:val="000000"/>
          <w:sz w:val="24"/>
          <w:szCs w:val="24"/>
          <w:lang w:eastAsia="zh-CN"/>
        </w:rPr>
        <w:t>.</w:t>
      </w:r>
      <w:proofErr w:type="gramEnd"/>
    </w:p>
    <w:p w:rsidR="00C66AD8" w:rsidRDefault="00C66AD8" w:rsidP="00C66AD8">
      <w:pPr>
        <w:autoSpaceDE w:val="0"/>
        <w:autoSpaceDN w:val="0"/>
        <w:adjustRightInd w:val="0"/>
        <w:spacing w:after="0" w:line="240" w:lineRule="auto"/>
        <w:rPr>
          <w:rFonts w:ascii="Calibri" w:eastAsia="Times New Roman" w:hAnsi="Calibri" w:cs="Calibri"/>
          <w:color w:val="000000"/>
          <w:sz w:val="24"/>
          <w:szCs w:val="24"/>
          <w:lang w:eastAsia="zh-CN"/>
        </w:rPr>
      </w:pPr>
    </w:p>
    <w:p w:rsidR="00C66AD8" w:rsidRPr="00161B72" w:rsidRDefault="00E62AC2" w:rsidP="002400D5">
      <w:pPr>
        <w:pStyle w:val="ListParagraph"/>
        <w:numPr>
          <w:ilvl w:val="1"/>
          <w:numId w:val="12"/>
        </w:numPr>
        <w:autoSpaceDE w:val="0"/>
        <w:autoSpaceDN w:val="0"/>
        <w:adjustRightInd w:val="0"/>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Import</w:t>
      </w:r>
      <w:r w:rsidR="00C66AD8">
        <w:rPr>
          <w:rFonts w:ascii="Calibri" w:eastAsia="Times New Roman" w:hAnsi="Calibri" w:cs="Calibri"/>
          <w:color w:val="000000"/>
          <w:sz w:val="24"/>
          <w:szCs w:val="24"/>
          <w:lang w:eastAsia="zh-CN"/>
        </w:rPr>
        <w:t xml:space="preserve"> </w:t>
      </w:r>
      <w:r w:rsidR="002400D5">
        <w:rPr>
          <w:rFonts w:ascii="Calibri" w:eastAsia="Times New Roman" w:hAnsi="Calibri" w:cs="Calibri"/>
          <w:color w:val="000000"/>
          <w:sz w:val="24"/>
          <w:szCs w:val="24"/>
          <w:lang w:eastAsia="zh-CN"/>
        </w:rPr>
        <w:t>the</w:t>
      </w:r>
      <w:r w:rsidR="002400D5" w:rsidRPr="00E62AC2">
        <w:rPr>
          <w:rFonts w:ascii="Calibri" w:eastAsia="Times New Roman" w:hAnsi="Calibri" w:cs="Calibri"/>
          <w:color w:val="000000"/>
          <w:sz w:val="24"/>
          <w:szCs w:val="24"/>
          <w:lang w:eastAsia="zh-CN"/>
        </w:rPr>
        <w:t xml:space="preserve"> </w:t>
      </w:r>
      <w:r w:rsidR="00161B72">
        <w:rPr>
          <w:rFonts w:ascii="Calibri" w:eastAsia="Times New Roman" w:hAnsi="Calibri" w:cs="Calibri"/>
          <w:color w:val="000000"/>
          <w:sz w:val="24"/>
          <w:szCs w:val="24"/>
          <w:lang w:eastAsia="zh-CN"/>
        </w:rPr>
        <w:t xml:space="preserve">updated </w:t>
      </w:r>
      <w:r w:rsidRPr="00E62AC2">
        <w:rPr>
          <w:rFonts w:ascii="Calibri" w:eastAsia="Times New Roman" w:hAnsi="Calibri" w:cs="Calibri"/>
          <w:color w:val="000000"/>
          <w:sz w:val="24"/>
          <w:szCs w:val="24"/>
          <w:lang w:eastAsia="zh-CN"/>
        </w:rPr>
        <w:t>“ARCserve Backup MP” management pack to</w:t>
      </w:r>
      <w:r w:rsidR="002400D5">
        <w:rPr>
          <w:rFonts w:ascii="Calibri" w:eastAsia="Times New Roman" w:hAnsi="Calibri" w:cs="Calibri"/>
          <w:color w:val="000000"/>
          <w:sz w:val="24"/>
          <w:szCs w:val="24"/>
          <w:lang w:eastAsia="zh-CN"/>
        </w:rPr>
        <w:t xml:space="preserve"> the</w:t>
      </w:r>
      <w:r w:rsidRPr="00E62AC2">
        <w:rPr>
          <w:rFonts w:ascii="Calibri" w:eastAsia="Times New Roman" w:hAnsi="Calibri" w:cs="Calibri"/>
          <w:color w:val="000000"/>
          <w:sz w:val="24"/>
          <w:szCs w:val="24"/>
          <w:lang w:eastAsia="zh-CN"/>
        </w:rPr>
        <w:t xml:space="preserve"> </w:t>
      </w:r>
      <w:r w:rsidR="00C66AD8">
        <w:rPr>
          <w:rFonts w:ascii="Calibri" w:eastAsia="Times New Roman" w:hAnsi="Calibri" w:cs="Calibri"/>
          <w:color w:val="000000"/>
          <w:sz w:val="24"/>
          <w:szCs w:val="24"/>
          <w:lang w:eastAsia="zh-CN"/>
        </w:rPr>
        <w:t>SCOM server</w:t>
      </w:r>
      <w:r w:rsidRPr="00E62AC2">
        <w:rPr>
          <w:rFonts w:ascii="Calibri" w:eastAsia="Times New Roman" w:hAnsi="Calibri" w:cs="Calibri"/>
          <w:color w:val="000000"/>
          <w:sz w:val="24"/>
          <w:szCs w:val="24"/>
          <w:lang w:eastAsia="zh-CN"/>
        </w:rPr>
        <w:t>.</w:t>
      </w:r>
      <w:r w:rsidR="00161B72">
        <w:rPr>
          <w:rFonts w:ascii="Calibri" w:eastAsia="Times New Roman" w:hAnsi="Calibri" w:cs="Calibri"/>
          <w:color w:val="000000"/>
          <w:sz w:val="24"/>
          <w:szCs w:val="24"/>
          <w:lang w:eastAsia="zh-CN"/>
        </w:rPr>
        <w:t xml:space="preserve"> </w:t>
      </w:r>
      <w:r w:rsidR="00B41DDE">
        <w:rPr>
          <w:rFonts w:ascii="Calibri" w:eastAsia="Times New Roman" w:hAnsi="Calibri" w:cs="Calibri"/>
          <w:color w:val="000000"/>
          <w:sz w:val="24"/>
          <w:szCs w:val="24"/>
          <w:lang w:eastAsia="zh-CN"/>
        </w:rPr>
        <w:t xml:space="preserve"> </w:t>
      </w:r>
      <w:r w:rsidR="002400D5">
        <w:rPr>
          <w:rFonts w:ascii="Calibri" w:eastAsia="Times New Roman" w:hAnsi="Calibri" w:cs="Calibri"/>
          <w:color w:val="000000"/>
          <w:sz w:val="24"/>
          <w:szCs w:val="24"/>
          <w:lang w:eastAsia="zh-CN"/>
        </w:rPr>
        <w:t>See the “</w:t>
      </w:r>
      <w:r w:rsidR="002400D5" w:rsidRPr="002400D5">
        <w:rPr>
          <w:rFonts w:ascii="Calibri" w:eastAsia="Times New Roman" w:hAnsi="Calibri" w:cs="Calibri"/>
          <w:color w:val="000000"/>
          <w:sz w:val="24"/>
          <w:szCs w:val="24"/>
          <w:lang w:eastAsia="zh-CN"/>
        </w:rPr>
        <w:t>Importing the SCOM Management Pack for ARCserve Backup</w:t>
      </w:r>
      <w:r w:rsidR="002400D5">
        <w:rPr>
          <w:rFonts w:ascii="Calibri" w:eastAsia="Times New Roman" w:hAnsi="Calibri" w:cs="Calibri"/>
          <w:color w:val="000000"/>
          <w:sz w:val="24"/>
          <w:szCs w:val="24"/>
          <w:lang w:eastAsia="zh-CN"/>
        </w:rPr>
        <w:t>” section for details</w:t>
      </w:r>
      <w:r w:rsidR="00B41DDE">
        <w:rPr>
          <w:rFonts w:ascii="Calibri" w:eastAsia="Times New Roman" w:hAnsi="Calibri" w:cs="Calibri"/>
          <w:color w:val="000000"/>
          <w:sz w:val="24"/>
          <w:szCs w:val="24"/>
          <w:lang w:eastAsia="zh-CN"/>
        </w:rPr>
        <w:t>.</w:t>
      </w:r>
    </w:p>
    <w:p w:rsidR="0089327C" w:rsidRPr="00E62AC2" w:rsidRDefault="0089327C" w:rsidP="00BD6365">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4C68ED" w:rsidRDefault="004C68ED">
      <w:pP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br w:type="page"/>
      </w:r>
    </w:p>
    <w:p w:rsidR="00BD6365" w:rsidRDefault="00BD6365" w:rsidP="00BD6365">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rsidRPr="006A6DE3">
        <w:rPr>
          <w:rFonts w:asciiTheme="majorHAnsi" w:eastAsiaTheme="majorEastAsia" w:hAnsiTheme="majorHAnsi" w:cstheme="majorBidi"/>
          <w:b/>
          <w:bCs/>
          <w:color w:val="4F81BD" w:themeColor="accent1"/>
          <w:sz w:val="28"/>
          <w:szCs w:val="28"/>
        </w:rPr>
        <w:lastRenderedPageBreak/>
        <w:t xml:space="preserve">Configuring CA ARCserve Backup </w:t>
      </w:r>
    </w:p>
    <w:p w:rsidR="00BD6365" w:rsidRDefault="00BD6365" w:rsidP="00BD6365">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BD6365" w:rsidRPr="00B01A17" w:rsidRDefault="00BD6365" w:rsidP="00BD6365">
      <w:pPr>
        <w:autoSpaceDE w:val="0"/>
        <w:autoSpaceDN w:val="0"/>
        <w:adjustRightInd w:val="0"/>
        <w:spacing w:after="0" w:line="240" w:lineRule="auto"/>
        <w:rPr>
          <w:rFonts w:ascii="Calibri" w:eastAsia="Times New Roman" w:hAnsi="Calibri" w:cs="Calibri"/>
          <w:color w:val="000000"/>
          <w:sz w:val="24"/>
          <w:szCs w:val="24"/>
          <w:lang w:eastAsia="zh-CN"/>
        </w:rPr>
      </w:pPr>
      <w:r w:rsidRPr="00B01A17">
        <w:rPr>
          <w:rFonts w:ascii="Calibri" w:eastAsia="Times New Roman" w:hAnsi="Calibri" w:cs="Calibri"/>
          <w:color w:val="000000"/>
          <w:sz w:val="24"/>
          <w:szCs w:val="24"/>
          <w:lang w:eastAsia="zh-CN"/>
        </w:rPr>
        <w:t xml:space="preserve">You must configure CA ARCserve Backup to send alerts to the desired SCOM Server. A SCOM Administrator can monitor and manage all ARCserve Backup alerts that are configured in ARCserve </w:t>
      </w:r>
      <w:r w:rsidR="002400D5">
        <w:rPr>
          <w:rFonts w:ascii="Calibri" w:eastAsia="Times New Roman" w:hAnsi="Calibri" w:cs="Calibri"/>
          <w:color w:val="000000"/>
          <w:sz w:val="24"/>
          <w:szCs w:val="24"/>
          <w:lang w:eastAsia="zh-CN"/>
        </w:rPr>
        <w:t>and then</w:t>
      </w:r>
      <w:r w:rsidRPr="00B01A17">
        <w:rPr>
          <w:rFonts w:ascii="Calibri" w:eastAsia="Times New Roman" w:hAnsi="Calibri" w:cs="Calibri"/>
          <w:color w:val="000000"/>
          <w:sz w:val="24"/>
          <w:szCs w:val="24"/>
          <w:lang w:eastAsia="zh-CN"/>
        </w:rPr>
        <w:t xml:space="preserve"> sent to the SCOM server as NT Event Log alerts.</w:t>
      </w:r>
    </w:p>
    <w:p w:rsidR="00BD6365" w:rsidRDefault="00BD6365" w:rsidP="00BD6365">
      <w:pPr>
        <w:autoSpaceDE w:val="0"/>
        <w:autoSpaceDN w:val="0"/>
        <w:adjustRightInd w:val="0"/>
        <w:spacing w:after="0" w:line="240" w:lineRule="auto"/>
        <w:rPr>
          <w:rFonts w:ascii="Times New Roman" w:hAnsi="Times New Roman" w:cs="Times New Roman"/>
          <w:sz w:val="24"/>
          <w:szCs w:val="24"/>
        </w:rPr>
      </w:pPr>
    </w:p>
    <w:p w:rsidR="00BD6365" w:rsidRDefault="00BD6365" w:rsidP="006A6DE3">
      <w:pPr>
        <w:autoSpaceDE w:val="0"/>
        <w:autoSpaceDN w:val="0"/>
        <w:adjustRightInd w:val="0"/>
        <w:spacing w:after="0" w:line="240" w:lineRule="auto"/>
        <w:rPr>
          <w:rFonts w:ascii="Times New Roman" w:hAnsi="Times New Roman" w:cs="Times New Roman"/>
          <w:sz w:val="24"/>
          <w:szCs w:val="24"/>
        </w:rPr>
      </w:pPr>
    </w:p>
    <w:p w:rsidR="00E454CA" w:rsidRPr="00E454CA" w:rsidRDefault="00E454CA" w:rsidP="006A6DE3">
      <w:pPr>
        <w:autoSpaceDE w:val="0"/>
        <w:autoSpaceDN w:val="0"/>
        <w:adjustRightInd w:val="0"/>
        <w:spacing w:after="0" w:line="240" w:lineRule="auto"/>
        <w:rPr>
          <w:rFonts w:ascii="Times New Roman" w:hAnsi="Times New Roman" w:cs="Times New Roman"/>
          <w:b/>
          <w:sz w:val="24"/>
          <w:szCs w:val="24"/>
        </w:rPr>
      </w:pPr>
      <w:r w:rsidRPr="00E454CA">
        <w:rPr>
          <w:rFonts w:ascii="Times New Roman" w:hAnsi="Times New Roman" w:cs="Times New Roman"/>
          <w:b/>
          <w:sz w:val="24"/>
          <w:szCs w:val="24"/>
        </w:rPr>
        <w:t>Job Level Alerts</w:t>
      </w:r>
    </w:p>
    <w:p w:rsidR="00E454CA" w:rsidRDefault="00E454CA" w:rsidP="006A6DE3">
      <w:pPr>
        <w:autoSpaceDE w:val="0"/>
        <w:autoSpaceDN w:val="0"/>
        <w:adjustRightInd w:val="0"/>
        <w:spacing w:after="0" w:line="240" w:lineRule="auto"/>
        <w:rPr>
          <w:rFonts w:ascii="Times New Roman" w:hAnsi="Times New Roman" w:cs="Times New Roman"/>
          <w:sz w:val="24"/>
          <w:szCs w:val="24"/>
        </w:rPr>
      </w:pPr>
    </w:p>
    <w:p w:rsidR="008F2712" w:rsidRDefault="008F2712" w:rsidP="006A6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configure Job level alerts in </w:t>
      </w:r>
      <w:r w:rsidR="002400D5">
        <w:rPr>
          <w:rFonts w:ascii="Times New Roman" w:hAnsi="Times New Roman" w:cs="Times New Roman"/>
          <w:sz w:val="24"/>
          <w:szCs w:val="24"/>
        </w:rPr>
        <w:t xml:space="preserve">the </w:t>
      </w:r>
      <w:r>
        <w:rPr>
          <w:rFonts w:ascii="Times New Roman" w:hAnsi="Times New Roman" w:cs="Times New Roman"/>
          <w:sz w:val="24"/>
          <w:szCs w:val="24"/>
        </w:rPr>
        <w:t xml:space="preserve">Alert tab </w:t>
      </w:r>
      <w:r w:rsidR="002400D5">
        <w:rPr>
          <w:rFonts w:ascii="Times New Roman" w:hAnsi="Times New Roman" w:cs="Times New Roman"/>
          <w:sz w:val="24"/>
          <w:szCs w:val="24"/>
        </w:rPr>
        <w:t xml:space="preserve">from the </w:t>
      </w:r>
      <w:r>
        <w:rPr>
          <w:rFonts w:ascii="Times New Roman" w:hAnsi="Times New Roman" w:cs="Times New Roman"/>
          <w:sz w:val="24"/>
          <w:szCs w:val="24"/>
        </w:rPr>
        <w:t xml:space="preserve">Global Options </w:t>
      </w:r>
      <w:r w:rsidR="002400D5">
        <w:rPr>
          <w:rFonts w:ascii="Times New Roman" w:hAnsi="Times New Roman" w:cs="Times New Roman"/>
          <w:sz w:val="24"/>
          <w:szCs w:val="24"/>
        </w:rPr>
        <w:t>dialog</w:t>
      </w:r>
      <w:r>
        <w:rPr>
          <w:rFonts w:ascii="Times New Roman" w:hAnsi="Times New Roman" w:cs="Times New Roman"/>
          <w:sz w:val="24"/>
          <w:szCs w:val="24"/>
        </w:rPr>
        <w:t>. These can be different for every job.</w:t>
      </w:r>
    </w:p>
    <w:p w:rsidR="008F2712" w:rsidRDefault="008F2712" w:rsidP="006A6DE3">
      <w:pPr>
        <w:autoSpaceDE w:val="0"/>
        <w:autoSpaceDN w:val="0"/>
        <w:adjustRightInd w:val="0"/>
        <w:spacing w:after="0" w:line="240" w:lineRule="auto"/>
        <w:rPr>
          <w:rFonts w:ascii="Times New Roman" w:hAnsi="Times New Roman" w:cs="Times New Roman"/>
          <w:sz w:val="24"/>
          <w:szCs w:val="24"/>
        </w:rPr>
      </w:pPr>
    </w:p>
    <w:p w:rsidR="008F2712" w:rsidRDefault="008F2712" w:rsidP="006A6DE3">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5430129" cy="426251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430129" cy="4262511"/>
                    </a:xfrm>
                    <a:prstGeom prst="rect">
                      <a:avLst/>
                    </a:prstGeom>
                  </pic:spPr>
                </pic:pic>
              </a:graphicData>
            </a:graphic>
          </wp:inline>
        </w:drawing>
      </w:r>
    </w:p>
    <w:p w:rsidR="008F2712" w:rsidRDefault="008F2712" w:rsidP="006A6DE3">
      <w:pPr>
        <w:autoSpaceDE w:val="0"/>
        <w:autoSpaceDN w:val="0"/>
        <w:adjustRightInd w:val="0"/>
        <w:spacing w:after="0" w:line="240" w:lineRule="auto"/>
        <w:rPr>
          <w:rFonts w:ascii="Times New Roman" w:hAnsi="Times New Roman" w:cs="Times New Roman"/>
          <w:sz w:val="24"/>
          <w:szCs w:val="24"/>
        </w:rPr>
      </w:pPr>
    </w:p>
    <w:p w:rsidR="008F2712" w:rsidRDefault="008F2712" w:rsidP="006A6DE3">
      <w:pPr>
        <w:autoSpaceDE w:val="0"/>
        <w:autoSpaceDN w:val="0"/>
        <w:adjustRightInd w:val="0"/>
        <w:spacing w:after="0" w:line="240" w:lineRule="auto"/>
        <w:rPr>
          <w:rFonts w:ascii="Times New Roman" w:hAnsi="Times New Roman" w:cs="Times New Roman"/>
          <w:b/>
          <w:sz w:val="24"/>
          <w:szCs w:val="24"/>
        </w:rPr>
      </w:pPr>
    </w:p>
    <w:p w:rsidR="00E454CA" w:rsidRPr="00E454CA" w:rsidRDefault="008F2712" w:rsidP="006A6DE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E454CA" w:rsidRPr="00E454CA">
        <w:rPr>
          <w:rFonts w:ascii="Times New Roman" w:hAnsi="Times New Roman" w:cs="Times New Roman"/>
          <w:b/>
          <w:sz w:val="24"/>
          <w:szCs w:val="24"/>
        </w:rPr>
        <w:t>Server Admin Alerts</w:t>
      </w:r>
    </w:p>
    <w:p w:rsidR="00E454CA" w:rsidRDefault="00E454CA" w:rsidP="006A6DE3">
      <w:pPr>
        <w:autoSpaceDE w:val="0"/>
        <w:autoSpaceDN w:val="0"/>
        <w:adjustRightInd w:val="0"/>
        <w:spacing w:after="0" w:line="240" w:lineRule="auto"/>
        <w:rPr>
          <w:rFonts w:ascii="Times New Roman" w:hAnsi="Times New Roman" w:cs="Times New Roman"/>
          <w:sz w:val="24"/>
          <w:szCs w:val="24"/>
        </w:rPr>
      </w:pPr>
    </w:p>
    <w:p w:rsidR="00E454CA" w:rsidRDefault="00E454CA" w:rsidP="006A6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can configure alerts across jobs in</w:t>
      </w:r>
      <w:r w:rsidR="002400D5">
        <w:rPr>
          <w:rFonts w:ascii="Times New Roman" w:hAnsi="Times New Roman" w:cs="Times New Roman"/>
          <w:sz w:val="24"/>
          <w:szCs w:val="24"/>
        </w:rPr>
        <w:t xml:space="preserve"> the</w:t>
      </w:r>
      <w:r>
        <w:rPr>
          <w:rFonts w:ascii="Times New Roman" w:hAnsi="Times New Roman" w:cs="Times New Roman"/>
          <w:sz w:val="24"/>
          <w:szCs w:val="24"/>
        </w:rPr>
        <w:t xml:space="preserve"> Server Admin as </w:t>
      </w:r>
      <w:r w:rsidR="002400D5">
        <w:rPr>
          <w:rFonts w:ascii="Times New Roman" w:hAnsi="Times New Roman" w:cs="Times New Roman"/>
          <w:sz w:val="24"/>
          <w:szCs w:val="24"/>
        </w:rPr>
        <w:t>displayed in the following screen</w:t>
      </w:r>
      <w:r>
        <w:rPr>
          <w:rFonts w:ascii="Times New Roman" w:hAnsi="Times New Roman" w:cs="Times New Roman"/>
          <w:sz w:val="24"/>
          <w:szCs w:val="24"/>
        </w:rPr>
        <w:t xml:space="preserve">. </w:t>
      </w:r>
      <w:r w:rsidR="002400D5">
        <w:rPr>
          <w:rFonts w:ascii="Times New Roman" w:hAnsi="Times New Roman" w:cs="Times New Roman"/>
          <w:sz w:val="24"/>
          <w:szCs w:val="24"/>
        </w:rPr>
        <w:t>C</w:t>
      </w:r>
      <w:r>
        <w:rPr>
          <w:rFonts w:ascii="Times New Roman" w:hAnsi="Times New Roman" w:cs="Times New Roman"/>
          <w:sz w:val="24"/>
          <w:szCs w:val="24"/>
        </w:rPr>
        <w:t xml:space="preserve">onfigure specific strings that </w:t>
      </w:r>
      <w:r w:rsidR="002400D5">
        <w:rPr>
          <w:rFonts w:ascii="Times New Roman" w:hAnsi="Times New Roman" w:cs="Times New Roman"/>
          <w:sz w:val="24"/>
          <w:szCs w:val="24"/>
        </w:rPr>
        <w:t xml:space="preserve">can </w:t>
      </w:r>
      <w:r>
        <w:rPr>
          <w:rFonts w:ascii="Times New Roman" w:hAnsi="Times New Roman" w:cs="Times New Roman"/>
          <w:sz w:val="24"/>
          <w:szCs w:val="24"/>
        </w:rPr>
        <w:t>be matched against every event generated.</w:t>
      </w:r>
    </w:p>
    <w:p w:rsidR="00E454CA" w:rsidRDefault="00E454CA" w:rsidP="006A6DE3">
      <w:pPr>
        <w:autoSpaceDE w:val="0"/>
        <w:autoSpaceDN w:val="0"/>
        <w:adjustRightInd w:val="0"/>
        <w:spacing w:after="0" w:line="240" w:lineRule="auto"/>
        <w:rPr>
          <w:rFonts w:ascii="Times New Roman" w:hAnsi="Times New Roman" w:cs="Times New Roman"/>
          <w:sz w:val="24"/>
          <w:szCs w:val="24"/>
        </w:rPr>
      </w:pPr>
    </w:p>
    <w:p w:rsidR="00E454CA" w:rsidRDefault="00E454CA" w:rsidP="006A6DE3">
      <w:pPr>
        <w:autoSpaceDE w:val="0"/>
        <w:autoSpaceDN w:val="0"/>
        <w:adjustRightInd w:val="0"/>
        <w:spacing w:after="0" w:line="240" w:lineRule="auto"/>
        <w:rPr>
          <w:rFonts w:ascii="Times New Roman" w:hAnsi="Times New Roman" w:cs="Times New Roman"/>
          <w:sz w:val="24"/>
          <w:szCs w:val="24"/>
        </w:rPr>
      </w:pPr>
      <w:r>
        <w:rPr>
          <w:noProof/>
        </w:rPr>
        <w:lastRenderedPageBreak/>
        <w:drawing>
          <wp:inline distT="0" distB="0" distL="0" distR="0">
            <wp:extent cx="5943600" cy="3026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3026410"/>
                    </a:xfrm>
                    <a:prstGeom prst="rect">
                      <a:avLst/>
                    </a:prstGeom>
                  </pic:spPr>
                </pic:pic>
              </a:graphicData>
            </a:graphic>
          </wp:inline>
        </w:drawing>
      </w:r>
    </w:p>
    <w:p w:rsidR="008F2712" w:rsidRDefault="008F2712" w:rsidP="006A6DE3">
      <w:pPr>
        <w:autoSpaceDE w:val="0"/>
        <w:autoSpaceDN w:val="0"/>
        <w:adjustRightInd w:val="0"/>
        <w:spacing w:after="0" w:line="240" w:lineRule="auto"/>
        <w:rPr>
          <w:rFonts w:ascii="Times New Roman" w:hAnsi="Times New Roman" w:cs="Times New Roman"/>
          <w:b/>
          <w:sz w:val="24"/>
          <w:szCs w:val="24"/>
        </w:rPr>
      </w:pPr>
    </w:p>
    <w:p w:rsidR="008F2712" w:rsidRDefault="008F2712" w:rsidP="006A6DE3">
      <w:pPr>
        <w:autoSpaceDE w:val="0"/>
        <w:autoSpaceDN w:val="0"/>
        <w:adjustRightInd w:val="0"/>
        <w:spacing w:after="0" w:line="240" w:lineRule="auto"/>
        <w:rPr>
          <w:rFonts w:ascii="Times New Roman" w:hAnsi="Times New Roman" w:cs="Times New Roman"/>
          <w:b/>
          <w:sz w:val="24"/>
          <w:szCs w:val="24"/>
        </w:rPr>
      </w:pPr>
    </w:p>
    <w:p w:rsidR="00E454CA" w:rsidRPr="00E454CA" w:rsidRDefault="00E454CA" w:rsidP="006A6DE3">
      <w:pPr>
        <w:autoSpaceDE w:val="0"/>
        <w:autoSpaceDN w:val="0"/>
        <w:adjustRightInd w:val="0"/>
        <w:spacing w:after="0" w:line="240" w:lineRule="auto"/>
        <w:rPr>
          <w:rFonts w:ascii="Times New Roman" w:hAnsi="Times New Roman" w:cs="Times New Roman"/>
          <w:b/>
          <w:sz w:val="24"/>
          <w:szCs w:val="24"/>
        </w:rPr>
      </w:pPr>
      <w:r w:rsidRPr="00E454CA">
        <w:rPr>
          <w:rFonts w:ascii="Times New Roman" w:hAnsi="Times New Roman" w:cs="Times New Roman"/>
          <w:b/>
          <w:sz w:val="24"/>
          <w:szCs w:val="24"/>
        </w:rPr>
        <w:t>Alert Manager Configuration</w:t>
      </w:r>
    </w:p>
    <w:p w:rsidR="00E454CA" w:rsidRDefault="00E454CA" w:rsidP="006A6DE3">
      <w:pPr>
        <w:autoSpaceDE w:val="0"/>
        <w:autoSpaceDN w:val="0"/>
        <w:adjustRightInd w:val="0"/>
        <w:spacing w:after="0" w:line="240" w:lineRule="auto"/>
        <w:rPr>
          <w:rFonts w:ascii="Times New Roman" w:hAnsi="Times New Roman" w:cs="Times New Roman"/>
          <w:sz w:val="24"/>
          <w:szCs w:val="24"/>
        </w:rPr>
      </w:pPr>
    </w:p>
    <w:p w:rsidR="00E454CA" w:rsidRDefault="00E454CA" w:rsidP="006A6D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configure the Alert Manager to send alerts to SCOM from the CA ARCserve Backup Primary server. You must configure the name of the SCOM server as the receiver of the Windows Event log as </w:t>
      </w:r>
      <w:r w:rsidR="002400D5">
        <w:rPr>
          <w:rFonts w:ascii="Times New Roman" w:hAnsi="Times New Roman" w:cs="Times New Roman"/>
          <w:sz w:val="24"/>
          <w:szCs w:val="24"/>
        </w:rPr>
        <w:t>displayed in the following screen</w:t>
      </w:r>
      <w:r>
        <w:rPr>
          <w:rFonts w:ascii="Times New Roman" w:hAnsi="Times New Roman" w:cs="Times New Roman"/>
          <w:sz w:val="24"/>
          <w:szCs w:val="24"/>
        </w:rPr>
        <w:t>.</w:t>
      </w:r>
    </w:p>
    <w:p w:rsidR="00E454CA" w:rsidRDefault="00E454CA" w:rsidP="006A6DE3">
      <w:pPr>
        <w:autoSpaceDE w:val="0"/>
        <w:autoSpaceDN w:val="0"/>
        <w:adjustRightInd w:val="0"/>
        <w:spacing w:after="0" w:line="240" w:lineRule="auto"/>
        <w:rPr>
          <w:rFonts w:ascii="Times New Roman" w:hAnsi="Times New Roman" w:cs="Times New Roman"/>
          <w:sz w:val="24"/>
          <w:szCs w:val="24"/>
        </w:rPr>
      </w:pPr>
    </w:p>
    <w:p w:rsidR="00E454CA" w:rsidRDefault="00E454CA" w:rsidP="006A6DE3">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3228535" cy="2158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3228535" cy="2158238"/>
                    </a:xfrm>
                    <a:prstGeom prst="rect">
                      <a:avLst/>
                    </a:prstGeom>
                  </pic:spPr>
                </pic:pic>
              </a:graphicData>
            </a:graphic>
          </wp:inline>
        </w:drawing>
      </w:r>
    </w:p>
    <w:p w:rsidR="00E454CA" w:rsidRDefault="00E454CA" w:rsidP="006A6DE3">
      <w:pPr>
        <w:autoSpaceDE w:val="0"/>
        <w:autoSpaceDN w:val="0"/>
        <w:adjustRightInd w:val="0"/>
        <w:spacing w:after="0" w:line="240" w:lineRule="auto"/>
        <w:rPr>
          <w:rFonts w:ascii="Times New Roman" w:hAnsi="Times New Roman" w:cs="Times New Roman"/>
          <w:sz w:val="24"/>
          <w:szCs w:val="24"/>
        </w:rPr>
      </w:pPr>
    </w:p>
    <w:p w:rsidR="004C68ED" w:rsidRDefault="004C68ED" w:rsidP="00E454CA">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4C68ED" w:rsidRDefault="004C68ED" w:rsidP="00E454CA">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E454CA" w:rsidRDefault="00E454CA" w:rsidP="00E454CA">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t>C</w:t>
      </w:r>
      <w:r w:rsidRPr="006A6DE3">
        <w:rPr>
          <w:rFonts w:asciiTheme="majorHAnsi" w:eastAsiaTheme="majorEastAsia" w:hAnsiTheme="majorHAnsi" w:cstheme="majorBidi"/>
          <w:b/>
          <w:bCs/>
          <w:color w:val="4F81BD" w:themeColor="accent1"/>
          <w:sz w:val="28"/>
          <w:szCs w:val="28"/>
        </w:rPr>
        <w:t xml:space="preserve">A ARCserve Backup </w:t>
      </w:r>
      <w:r>
        <w:rPr>
          <w:rFonts w:asciiTheme="majorHAnsi" w:eastAsiaTheme="majorEastAsia" w:hAnsiTheme="majorHAnsi" w:cstheme="majorBidi"/>
          <w:b/>
          <w:bCs/>
          <w:color w:val="4F81BD" w:themeColor="accent1"/>
          <w:sz w:val="28"/>
          <w:szCs w:val="28"/>
        </w:rPr>
        <w:t>support for SCOM</w:t>
      </w:r>
    </w:p>
    <w:p w:rsidR="00E454CA" w:rsidRDefault="00E454CA" w:rsidP="00E454CA">
      <w:pPr>
        <w:autoSpaceDE w:val="0"/>
        <w:autoSpaceDN w:val="0"/>
        <w:adjustRightInd w:val="0"/>
        <w:spacing w:after="0" w:line="240" w:lineRule="auto"/>
        <w:rPr>
          <w:rFonts w:asciiTheme="majorHAnsi" w:eastAsiaTheme="majorEastAsia" w:hAnsiTheme="majorHAnsi" w:cstheme="majorBidi"/>
          <w:b/>
          <w:bCs/>
          <w:color w:val="4F81BD" w:themeColor="accent1"/>
          <w:sz w:val="28"/>
          <w:szCs w:val="28"/>
        </w:rPr>
      </w:pPr>
    </w:p>
    <w:p w:rsidR="00E454CA" w:rsidRPr="00E454CA" w:rsidRDefault="00E454CA" w:rsidP="00E454CA">
      <w:pPr>
        <w:autoSpaceDE w:val="0"/>
        <w:autoSpaceDN w:val="0"/>
        <w:adjustRightInd w:val="0"/>
        <w:spacing w:after="0" w:line="240" w:lineRule="auto"/>
        <w:rPr>
          <w:rFonts w:asciiTheme="majorHAnsi" w:eastAsiaTheme="majorEastAsia" w:hAnsiTheme="majorHAnsi" w:cstheme="majorBidi"/>
          <w:bCs/>
          <w:color w:val="000000" w:themeColor="text1"/>
          <w:sz w:val="28"/>
          <w:szCs w:val="28"/>
        </w:rPr>
      </w:pPr>
      <w:r w:rsidRPr="00E454CA">
        <w:rPr>
          <w:rFonts w:asciiTheme="majorHAnsi" w:eastAsiaTheme="majorEastAsia" w:hAnsiTheme="majorHAnsi" w:cstheme="majorBidi"/>
          <w:bCs/>
          <w:color w:val="000000" w:themeColor="text1"/>
          <w:sz w:val="28"/>
          <w:szCs w:val="28"/>
        </w:rPr>
        <w:t>This configuration will apply to existing and future releases of CA ARCserve Backup.</w:t>
      </w:r>
    </w:p>
    <w:p w:rsidR="00E454CA" w:rsidRPr="00BD6365" w:rsidRDefault="00E454CA" w:rsidP="006A6DE3">
      <w:pPr>
        <w:autoSpaceDE w:val="0"/>
        <w:autoSpaceDN w:val="0"/>
        <w:adjustRightInd w:val="0"/>
        <w:spacing w:after="0" w:line="240" w:lineRule="auto"/>
        <w:rPr>
          <w:rFonts w:ascii="Times New Roman" w:hAnsi="Times New Roman" w:cs="Times New Roman"/>
          <w:sz w:val="24"/>
          <w:szCs w:val="24"/>
        </w:rPr>
      </w:pPr>
    </w:p>
    <w:sectPr w:rsidR="00E454CA" w:rsidRPr="00BD6365" w:rsidSect="006C1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antecSerif">
    <w:panose1 w:val="00000000000000000000"/>
    <w:charset w:val="00"/>
    <w:family w:val="swiss"/>
    <w:notTrueType/>
    <w:pitch w:val="default"/>
    <w:sig w:usb0="00000003" w:usb1="00000000" w:usb2="00000000" w:usb3="00000000" w:csb0="00000001" w:csb1="00000000"/>
  </w:font>
  <w:font w:name="SymantecSan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7433E96"/>
    <w:multiLevelType w:val="hybridMultilevel"/>
    <w:tmpl w:val="F9806D7E"/>
    <w:lvl w:ilvl="0" w:tplc="2D7EAEF0">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4090019">
      <w:start w:val="1"/>
      <w:numFmt w:val="lowerLetter"/>
      <w:lvlText w:val="%2."/>
      <w:lvlJc w:val="left"/>
      <w:pPr>
        <w:ind w:left="1440" w:hanging="360"/>
      </w:pPr>
    </w:lvl>
    <w:lvl w:ilvl="2" w:tplc="3E7A1C1A">
      <w:start w:val="3"/>
      <w:numFmt w:val="upperLetter"/>
      <w:lvlText w:val="%3&gt;"/>
      <w:lvlJc w:val="left"/>
      <w:pPr>
        <w:ind w:left="2340" w:hanging="360"/>
      </w:pPr>
      <w:rPr>
        <w:rFonts w:hint="default"/>
      </w:rPr>
    </w:lvl>
    <w:lvl w:ilvl="3" w:tplc="1A94FDA6">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6D96"/>
    <w:multiLevelType w:val="multilevel"/>
    <w:tmpl w:val="E39213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13F7E"/>
    <w:multiLevelType w:val="hybridMultilevel"/>
    <w:tmpl w:val="18DAC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EC4264"/>
    <w:multiLevelType w:val="multilevel"/>
    <w:tmpl w:val="65E20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153B9"/>
    <w:multiLevelType w:val="hybridMultilevel"/>
    <w:tmpl w:val="1890D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E3848"/>
    <w:multiLevelType w:val="multilevel"/>
    <w:tmpl w:val="C3BC9A4C"/>
    <w:lvl w:ilvl="0">
      <w:start w:val="1"/>
      <w:numFmt w:val="bullet"/>
      <w:lvlText w:val=""/>
      <w:lvlPicBulletId w:val="1"/>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B276C"/>
    <w:multiLevelType w:val="hybridMultilevel"/>
    <w:tmpl w:val="AA52A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77A19"/>
    <w:multiLevelType w:val="hybridMultilevel"/>
    <w:tmpl w:val="AA52A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954DC"/>
    <w:multiLevelType w:val="multilevel"/>
    <w:tmpl w:val="89B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64770E"/>
    <w:multiLevelType w:val="multilevel"/>
    <w:tmpl w:val="272E5F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923BE"/>
    <w:multiLevelType w:val="multilevel"/>
    <w:tmpl w:val="CC1CC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416E60"/>
    <w:multiLevelType w:val="hybridMultilevel"/>
    <w:tmpl w:val="8EA833F2"/>
    <w:lvl w:ilvl="0" w:tplc="A4A844FA">
      <w:start w:val="1"/>
      <w:numFmt w:val="decimal"/>
      <w:lvlText w:val="%1."/>
      <w:lvlJc w:val="left"/>
      <w:pPr>
        <w:ind w:left="720" w:hanging="360"/>
      </w:pPr>
      <w:rPr>
        <w:rFonts w:ascii="Calibri" w:eastAsia="Times New Roman" w:hAnsi="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65442"/>
    <w:multiLevelType w:val="multilevel"/>
    <w:tmpl w:val="7EDC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1B6FCE"/>
    <w:multiLevelType w:val="multilevel"/>
    <w:tmpl w:val="19AC5A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AE0935"/>
    <w:multiLevelType w:val="multilevel"/>
    <w:tmpl w:val="AFCC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ED1AD1"/>
    <w:multiLevelType w:val="hybridMultilevel"/>
    <w:tmpl w:val="5A06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F2FBB"/>
    <w:multiLevelType w:val="hybridMultilevel"/>
    <w:tmpl w:val="CF0EFF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76227F"/>
    <w:multiLevelType w:val="multilevel"/>
    <w:tmpl w:val="59FA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770807"/>
    <w:multiLevelType w:val="hybridMultilevel"/>
    <w:tmpl w:val="ABBCE982"/>
    <w:lvl w:ilvl="0" w:tplc="43882D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5"/>
  </w:num>
  <w:num w:numId="4">
    <w:abstractNumId w:val="13"/>
  </w:num>
  <w:num w:numId="5">
    <w:abstractNumId w:val="18"/>
  </w:num>
  <w:num w:numId="6">
    <w:abstractNumId w:val="5"/>
  </w:num>
  <w:num w:numId="7">
    <w:abstractNumId w:val="9"/>
  </w:num>
  <w:num w:numId="8">
    <w:abstractNumId w:val="1"/>
  </w:num>
  <w:num w:numId="9">
    <w:abstractNumId w:val="16"/>
  </w:num>
  <w:num w:numId="10">
    <w:abstractNumId w:val="4"/>
  </w:num>
  <w:num w:numId="11">
    <w:abstractNumId w:val="17"/>
  </w:num>
  <w:num w:numId="12">
    <w:abstractNumId w:val="0"/>
  </w:num>
  <w:num w:numId="13">
    <w:abstractNumId w:val="14"/>
  </w:num>
  <w:num w:numId="14">
    <w:abstractNumId w:val="12"/>
  </w:num>
  <w:num w:numId="15">
    <w:abstractNumId w:val="3"/>
  </w:num>
  <w:num w:numId="16">
    <w:abstractNumId w:val="8"/>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813BB"/>
    <w:rsid w:val="00074F99"/>
    <w:rsid w:val="00112763"/>
    <w:rsid w:val="00114F84"/>
    <w:rsid w:val="00130440"/>
    <w:rsid w:val="00161B72"/>
    <w:rsid w:val="001A31E0"/>
    <w:rsid w:val="00224719"/>
    <w:rsid w:val="002400D5"/>
    <w:rsid w:val="002948B5"/>
    <w:rsid w:val="002A4DE3"/>
    <w:rsid w:val="003007EA"/>
    <w:rsid w:val="00311555"/>
    <w:rsid w:val="00364E00"/>
    <w:rsid w:val="00367894"/>
    <w:rsid w:val="00375A63"/>
    <w:rsid w:val="004B1373"/>
    <w:rsid w:val="004C68ED"/>
    <w:rsid w:val="0052229E"/>
    <w:rsid w:val="00534764"/>
    <w:rsid w:val="005B238D"/>
    <w:rsid w:val="005B2A52"/>
    <w:rsid w:val="005D0AFF"/>
    <w:rsid w:val="006111AE"/>
    <w:rsid w:val="006135FE"/>
    <w:rsid w:val="00664497"/>
    <w:rsid w:val="006A6DE3"/>
    <w:rsid w:val="006B11AF"/>
    <w:rsid w:val="006C1A14"/>
    <w:rsid w:val="0086265B"/>
    <w:rsid w:val="0089327C"/>
    <w:rsid w:val="008F2712"/>
    <w:rsid w:val="00921815"/>
    <w:rsid w:val="00A813BB"/>
    <w:rsid w:val="00B01A17"/>
    <w:rsid w:val="00B076A7"/>
    <w:rsid w:val="00B41DDE"/>
    <w:rsid w:val="00B675D4"/>
    <w:rsid w:val="00BD6365"/>
    <w:rsid w:val="00C66AD8"/>
    <w:rsid w:val="00C7197C"/>
    <w:rsid w:val="00C841EA"/>
    <w:rsid w:val="00D16FE5"/>
    <w:rsid w:val="00E454CA"/>
    <w:rsid w:val="00E62AC2"/>
    <w:rsid w:val="00EB498B"/>
    <w:rsid w:val="00EE19D7"/>
    <w:rsid w:val="00F3693F"/>
    <w:rsid w:val="00F4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19"/>
  </w:style>
  <w:style w:type="paragraph" w:styleId="Heading1">
    <w:name w:val="heading 1"/>
    <w:basedOn w:val="Normal"/>
    <w:next w:val="Normal"/>
    <w:link w:val="Heading1Char"/>
    <w:uiPriority w:val="9"/>
    <w:qFormat/>
    <w:rsid w:val="00A81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3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13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4497"/>
    <w:pPr>
      <w:ind w:left="720"/>
      <w:contextualSpacing/>
    </w:pPr>
  </w:style>
  <w:style w:type="paragraph" w:customStyle="1" w:styleId="bodytext">
    <w:name w:val="bodytext"/>
    <w:basedOn w:val="Normal"/>
    <w:rsid w:val="00B01A17"/>
    <w:pPr>
      <w:spacing w:before="120" w:after="120" w:line="312" w:lineRule="auto"/>
      <w:textAlignment w:val="baseline"/>
    </w:pPr>
    <w:rPr>
      <w:rFonts w:ascii="Calibri" w:eastAsia="Times New Roman" w:hAnsi="Calibri" w:cs="Calibri"/>
      <w:color w:val="000000"/>
      <w:sz w:val="24"/>
      <w:szCs w:val="24"/>
      <w:lang w:eastAsia="zh-CN"/>
    </w:rPr>
  </w:style>
  <w:style w:type="paragraph" w:customStyle="1" w:styleId="listcontinue">
    <w:name w:val="listcontinue"/>
    <w:basedOn w:val="Normal"/>
    <w:rsid w:val="00B01A17"/>
    <w:pPr>
      <w:spacing w:before="120" w:after="120" w:line="312" w:lineRule="auto"/>
      <w:textAlignment w:val="baseline"/>
    </w:pPr>
    <w:rPr>
      <w:rFonts w:ascii="Calibri" w:eastAsia="Times New Roman" w:hAnsi="Calibri" w:cs="Calibri"/>
      <w:color w:val="000000"/>
      <w:sz w:val="24"/>
      <w:szCs w:val="24"/>
      <w:lang w:eastAsia="zh-CN"/>
    </w:rPr>
  </w:style>
  <w:style w:type="paragraph" w:customStyle="1" w:styleId="listnote2">
    <w:name w:val="listnote2"/>
    <w:basedOn w:val="Normal"/>
    <w:rsid w:val="00B01A17"/>
    <w:pPr>
      <w:spacing w:before="120" w:after="120" w:line="312" w:lineRule="auto"/>
      <w:textAlignment w:val="baseline"/>
    </w:pPr>
    <w:rPr>
      <w:rFonts w:ascii="Calibri" w:eastAsia="Times New Roman" w:hAnsi="Calibri" w:cs="Calibri"/>
      <w:color w:val="000000"/>
      <w:sz w:val="24"/>
      <w:szCs w:val="24"/>
      <w:lang w:eastAsia="zh-CN"/>
    </w:rPr>
  </w:style>
  <w:style w:type="character" w:styleId="Strong">
    <w:name w:val="Strong"/>
    <w:basedOn w:val="DefaultParagraphFont"/>
    <w:uiPriority w:val="22"/>
    <w:qFormat/>
    <w:rsid w:val="00B01A17"/>
    <w:rPr>
      <w:b/>
      <w:bCs/>
    </w:rPr>
  </w:style>
  <w:style w:type="character" w:styleId="Emphasis">
    <w:name w:val="Emphasis"/>
    <w:basedOn w:val="DefaultParagraphFont"/>
    <w:uiPriority w:val="20"/>
    <w:qFormat/>
    <w:rsid w:val="00B01A17"/>
    <w:rPr>
      <w:i/>
      <w:iCs/>
    </w:rPr>
  </w:style>
  <w:style w:type="paragraph" w:customStyle="1" w:styleId="listnote">
    <w:name w:val="listnote"/>
    <w:basedOn w:val="Normal"/>
    <w:rsid w:val="00074F99"/>
    <w:pPr>
      <w:spacing w:before="120" w:after="120" w:line="312" w:lineRule="auto"/>
      <w:textAlignment w:val="baseline"/>
    </w:pPr>
    <w:rPr>
      <w:rFonts w:ascii="Calibri" w:eastAsia="Times New Roman" w:hAnsi="Calibri" w:cs="Calibri"/>
      <w:color w:val="000000"/>
      <w:sz w:val="24"/>
      <w:szCs w:val="24"/>
      <w:lang w:eastAsia="zh-CN"/>
    </w:rPr>
  </w:style>
  <w:style w:type="paragraph" w:styleId="NormalWeb">
    <w:name w:val="Normal (Web)"/>
    <w:basedOn w:val="Normal"/>
    <w:uiPriority w:val="99"/>
    <w:semiHidden/>
    <w:unhideWhenUsed/>
    <w:rsid w:val="00BD636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B0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3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13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4497"/>
    <w:pPr>
      <w:ind w:left="720"/>
      <w:contextualSpacing/>
    </w:pPr>
  </w:style>
  <w:style w:type="paragraph" w:customStyle="1" w:styleId="bodytext">
    <w:name w:val="bodytext"/>
    <w:basedOn w:val="Normal"/>
    <w:rsid w:val="00B01A17"/>
    <w:pPr>
      <w:spacing w:before="120" w:after="120" w:line="312" w:lineRule="auto"/>
      <w:textAlignment w:val="baseline"/>
    </w:pPr>
    <w:rPr>
      <w:rFonts w:ascii="Calibri" w:eastAsia="Times New Roman" w:hAnsi="Calibri" w:cs="Calibri"/>
      <w:color w:val="000000"/>
      <w:sz w:val="24"/>
      <w:szCs w:val="24"/>
      <w:lang w:eastAsia="zh-CN"/>
    </w:rPr>
  </w:style>
  <w:style w:type="paragraph" w:customStyle="1" w:styleId="listcontinue">
    <w:name w:val="listcontinue"/>
    <w:basedOn w:val="Normal"/>
    <w:rsid w:val="00B01A17"/>
    <w:pPr>
      <w:spacing w:before="120" w:after="120" w:line="312" w:lineRule="auto"/>
      <w:textAlignment w:val="baseline"/>
    </w:pPr>
    <w:rPr>
      <w:rFonts w:ascii="Calibri" w:eastAsia="Times New Roman" w:hAnsi="Calibri" w:cs="Calibri"/>
      <w:color w:val="000000"/>
      <w:sz w:val="24"/>
      <w:szCs w:val="24"/>
      <w:lang w:eastAsia="zh-CN"/>
    </w:rPr>
  </w:style>
  <w:style w:type="paragraph" w:customStyle="1" w:styleId="listnote2">
    <w:name w:val="listnote2"/>
    <w:basedOn w:val="Normal"/>
    <w:rsid w:val="00B01A17"/>
    <w:pPr>
      <w:spacing w:before="120" w:after="120" w:line="312" w:lineRule="auto"/>
      <w:textAlignment w:val="baseline"/>
    </w:pPr>
    <w:rPr>
      <w:rFonts w:ascii="Calibri" w:eastAsia="Times New Roman" w:hAnsi="Calibri" w:cs="Calibri"/>
      <w:color w:val="000000"/>
      <w:sz w:val="24"/>
      <w:szCs w:val="24"/>
      <w:lang w:eastAsia="zh-CN"/>
    </w:rPr>
  </w:style>
  <w:style w:type="character" w:styleId="Strong">
    <w:name w:val="Strong"/>
    <w:basedOn w:val="DefaultParagraphFont"/>
    <w:uiPriority w:val="22"/>
    <w:qFormat/>
    <w:rsid w:val="00B01A17"/>
    <w:rPr>
      <w:b/>
      <w:bCs/>
    </w:rPr>
  </w:style>
  <w:style w:type="character" w:styleId="Emphasis">
    <w:name w:val="Emphasis"/>
    <w:basedOn w:val="DefaultParagraphFont"/>
    <w:uiPriority w:val="20"/>
    <w:qFormat/>
    <w:rsid w:val="00B01A17"/>
    <w:rPr>
      <w:i/>
      <w:iCs/>
    </w:rPr>
  </w:style>
  <w:style w:type="paragraph" w:customStyle="1" w:styleId="listnote">
    <w:name w:val="listnote"/>
    <w:basedOn w:val="Normal"/>
    <w:rsid w:val="00074F99"/>
    <w:pPr>
      <w:spacing w:before="120" w:after="120" w:line="312" w:lineRule="auto"/>
      <w:textAlignment w:val="baseline"/>
    </w:pPr>
    <w:rPr>
      <w:rFonts w:ascii="Calibri" w:eastAsia="Times New Roman" w:hAnsi="Calibri" w:cs="Calibri"/>
      <w:color w:val="000000"/>
      <w:sz w:val="24"/>
      <w:szCs w:val="24"/>
      <w:lang w:eastAsia="zh-CN"/>
    </w:rPr>
  </w:style>
  <w:style w:type="paragraph" w:styleId="NormalWeb">
    <w:name w:val="Normal (Web)"/>
    <w:basedOn w:val="Normal"/>
    <w:uiPriority w:val="99"/>
    <w:semiHidden/>
    <w:unhideWhenUsed/>
    <w:rsid w:val="00BD636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B07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867">
      <w:bodyDiv w:val="1"/>
      <w:marLeft w:val="0"/>
      <w:marRight w:val="0"/>
      <w:marTop w:val="0"/>
      <w:marBottom w:val="0"/>
      <w:divBdr>
        <w:top w:val="none" w:sz="0" w:space="0" w:color="auto"/>
        <w:left w:val="none" w:sz="0" w:space="0" w:color="auto"/>
        <w:bottom w:val="none" w:sz="0" w:space="0" w:color="auto"/>
        <w:right w:val="none" w:sz="0" w:space="0" w:color="auto"/>
      </w:divBdr>
    </w:div>
    <w:div w:id="144007161">
      <w:bodyDiv w:val="1"/>
      <w:marLeft w:val="0"/>
      <w:marRight w:val="0"/>
      <w:marTop w:val="0"/>
      <w:marBottom w:val="0"/>
      <w:divBdr>
        <w:top w:val="none" w:sz="0" w:space="0" w:color="auto"/>
        <w:left w:val="none" w:sz="0" w:space="0" w:color="auto"/>
        <w:bottom w:val="none" w:sz="0" w:space="0" w:color="auto"/>
        <w:right w:val="none" w:sz="0" w:space="0" w:color="auto"/>
      </w:divBdr>
      <w:divsChild>
        <w:div w:id="1668052954">
          <w:marLeft w:val="0"/>
          <w:marRight w:val="0"/>
          <w:marTop w:val="0"/>
          <w:marBottom w:val="0"/>
          <w:divBdr>
            <w:top w:val="none" w:sz="0" w:space="0" w:color="auto"/>
            <w:left w:val="none" w:sz="0" w:space="0" w:color="auto"/>
            <w:bottom w:val="none" w:sz="0" w:space="0" w:color="auto"/>
            <w:right w:val="none" w:sz="0" w:space="0" w:color="auto"/>
          </w:divBdr>
          <w:divsChild>
            <w:div w:id="2101679501">
              <w:marLeft w:val="0"/>
              <w:marRight w:val="0"/>
              <w:marTop w:val="0"/>
              <w:marBottom w:val="0"/>
              <w:divBdr>
                <w:top w:val="none" w:sz="0" w:space="0" w:color="auto"/>
                <w:left w:val="none" w:sz="0" w:space="0" w:color="auto"/>
                <w:bottom w:val="none" w:sz="0" w:space="0" w:color="auto"/>
                <w:right w:val="none" w:sz="0" w:space="0" w:color="auto"/>
              </w:divBdr>
              <w:divsChild>
                <w:div w:id="720177663">
                  <w:marLeft w:val="0"/>
                  <w:marRight w:val="0"/>
                  <w:marTop w:val="0"/>
                  <w:marBottom w:val="0"/>
                  <w:divBdr>
                    <w:top w:val="none" w:sz="0" w:space="0" w:color="auto"/>
                    <w:left w:val="none" w:sz="0" w:space="0" w:color="auto"/>
                    <w:bottom w:val="none" w:sz="0" w:space="0" w:color="auto"/>
                    <w:right w:val="none" w:sz="0" w:space="0" w:color="auto"/>
                  </w:divBdr>
                  <w:divsChild>
                    <w:div w:id="278604881">
                      <w:marLeft w:val="0"/>
                      <w:marRight w:val="0"/>
                      <w:marTop w:val="0"/>
                      <w:marBottom w:val="0"/>
                      <w:divBdr>
                        <w:top w:val="none" w:sz="0" w:space="0" w:color="auto"/>
                        <w:left w:val="none" w:sz="0" w:space="0" w:color="auto"/>
                        <w:bottom w:val="none" w:sz="0" w:space="0" w:color="auto"/>
                        <w:right w:val="none" w:sz="0" w:space="0" w:color="auto"/>
                      </w:divBdr>
                      <w:divsChild>
                        <w:div w:id="199055406">
                          <w:marLeft w:val="0"/>
                          <w:marRight w:val="0"/>
                          <w:marTop w:val="0"/>
                          <w:marBottom w:val="0"/>
                          <w:divBdr>
                            <w:top w:val="none" w:sz="0" w:space="0" w:color="auto"/>
                            <w:left w:val="none" w:sz="0" w:space="0" w:color="auto"/>
                            <w:bottom w:val="none" w:sz="0" w:space="0" w:color="auto"/>
                            <w:right w:val="none" w:sz="0" w:space="0" w:color="auto"/>
                          </w:divBdr>
                          <w:divsChild>
                            <w:div w:id="526139984">
                              <w:marLeft w:val="0"/>
                              <w:marRight w:val="0"/>
                              <w:marTop w:val="0"/>
                              <w:marBottom w:val="0"/>
                              <w:divBdr>
                                <w:top w:val="none" w:sz="0" w:space="0" w:color="auto"/>
                                <w:left w:val="none" w:sz="0" w:space="0" w:color="auto"/>
                                <w:bottom w:val="none" w:sz="0" w:space="0" w:color="auto"/>
                                <w:right w:val="none" w:sz="0" w:space="0" w:color="auto"/>
                              </w:divBdr>
                              <w:divsChild>
                                <w:div w:id="1268151965">
                                  <w:marLeft w:val="0"/>
                                  <w:marRight w:val="0"/>
                                  <w:marTop w:val="0"/>
                                  <w:marBottom w:val="0"/>
                                  <w:divBdr>
                                    <w:top w:val="none" w:sz="0" w:space="0" w:color="auto"/>
                                    <w:left w:val="none" w:sz="0" w:space="0" w:color="auto"/>
                                    <w:bottom w:val="none" w:sz="0" w:space="0" w:color="auto"/>
                                    <w:right w:val="none" w:sz="0" w:space="0" w:color="auto"/>
                                  </w:divBdr>
                                  <w:divsChild>
                                    <w:div w:id="1012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890709">
      <w:bodyDiv w:val="1"/>
      <w:marLeft w:val="0"/>
      <w:marRight w:val="0"/>
      <w:marTop w:val="0"/>
      <w:marBottom w:val="0"/>
      <w:divBdr>
        <w:top w:val="none" w:sz="0" w:space="0" w:color="auto"/>
        <w:left w:val="none" w:sz="0" w:space="0" w:color="auto"/>
        <w:bottom w:val="none" w:sz="0" w:space="0" w:color="auto"/>
        <w:right w:val="none" w:sz="0" w:space="0" w:color="auto"/>
      </w:divBdr>
      <w:divsChild>
        <w:div w:id="1706759493">
          <w:marLeft w:val="0"/>
          <w:marRight w:val="0"/>
          <w:marTop w:val="0"/>
          <w:marBottom w:val="0"/>
          <w:divBdr>
            <w:top w:val="none" w:sz="0" w:space="0" w:color="auto"/>
            <w:left w:val="none" w:sz="0" w:space="0" w:color="auto"/>
            <w:bottom w:val="none" w:sz="0" w:space="0" w:color="auto"/>
            <w:right w:val="none" w:sz="0" w:space="0" w:color="auto"/>
          </w:divBdr>
          <w:divsChild>
            <w:div w:id="47533524">
              <w:marLeft w:val="0"/>
              <w:marRight w:val="0"/>
              <w:marTop w:val="0"/>
              <w:marBottom w:val="0"/>
              <w:divBdr>
                <w:top w:val="none" w:sz="0" w:space="0" w:color="auto"/>
                <w:left w:val="none" w:sz="0" w:space="0" w:color="auto"/>
                <w:bottom w:val="none" w:sz="0" w:space="0" w:color="auto"/>
                <w:right w:val="none" w:sz="0" w:space="0" w:color="auto"/>
              </w:divBdr>
              <w:divsChild>
                <w:div w:id="1191993608">
                  <w:marLeft w:val="0"/>
                  <w:marRight w:val="0"/>
                  <w:marTop w:val="0"/>
                  <w:marBottom w:val="0"/>
                  <w:divBdr>
                    <w:top w:val="none" w:sz="0" w:space="0" w:color="auto"/>
                    <w:left w:val="none" w:sz="0" w:space="0" w:color="auto"/>
                    <w:bottom w:val="none" w:sz="0" w:space="0" w:color="auto"/>
                    <w:right w:val="none" w:sz="0" w:space="0" w:color="auto"/>
                  </w:divBdr>
                  <w:divsChild>
                    <w:div w:id="492766597">
                      <w:marLeft w:val="0"/>
                      <w:marRight w:val="0"/>
                      <w:marTop w:val="0"/>
                      <w:marBottom w:val="0"/>
                      <w:divBdr>
                        <w:top w:val="none" w:sz="0" w:space="0" w:color="auto"/>
                        <w:left w:val="none" w:sz="0" w:space="0" w:color="auto"/>
                        <w:bottom w:val="none" w:sz="0" w:space="0" w:color="auto"/>
                        <w:right w:val="none" w:sz="0" w:space="0" w:color="auto"/>
                      </w:divBdr>
                      <w:divsChild>
                        <w:div w:id="803736024">
                          <w:marLeft w:val="0"/>
                          <w:marRight w:val="0"/>
                          <w:marTop w:val="0"/>
                          <w:marBottom w:val="0"/>
                          <w:divBdr>
                            <w:top w:val="none" w:sz="0" w:space="0" w:color="auto"/>
                            <w:left w:val="none" w:sz="0" w:space="0" w:color="auto"/>
                            <w:bottom w:val="none" w:sz="0" w:space="0" w:color="auto"/>
                            <w:right w:val="none" w:sz="0" w:space="0" w:color="auto"/>
                          </w:divBdr>
                          <w:divsChild>
                            <w:div w:id="986203866">
                              <w:marLeft w:val="0"/>
                              <w:marRight w:val="0"/>
                              <w:marTop w:val="0"/>
                              <w:marBottom w:val="0"/>
                              <w:divBdr>
                                <w:top w:val="none" w:sz="0" w:space="0" w:color="auto"/>
                                <w:left w:val="none" w:sz="0" w:space="0" w:color="auto"/>
                                <w:bottom w:val="none" w:sz="0" w:space="0" w:color="auto"/>
                                <w:right w:val="none" w:sz="0" w:space="0" w:color="auto"/>
                              </w:divBdr>
                              <w:divsChild>
                                <w:div w:id="4416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011143">
      <w:bodyDiv w:val="1"/>
      <w:marLeft w:val="0"/>
      <w:marRight w:val="0"/>
      <w:marTop w:val="0"/>
      <w:marBottom w:val="0"/>
      <w:divBdr>
        <w:top w:val="none" w:sz="0" w:space="0" w:color="auto"/>
        <w:left w:val="none" w:sz="0" w:space="0" w:color="auto"/>
        <w:bottom w:val="none" w:sz="0" w:space="0" w:color="auto"/>
        <w:right w:val="none" w:sz="0" w:space="0" w:color="auto"/>
      </w:divBdr>
      <w:divsChild>
        <w:div w:id="196546198">
          <w:marLeft w:val="0"/>
          <w:marRight w:val="0"/>
          <w:marTop w:val="0"/>
          <w:marBottom w:val="0"/>
          <w:divBdr>
            <w:top w:val="none" w:sz="0" w:space="0" w:color="auto"/>
            <w:left w:val="none" w:sz="0" w:space="0" w:color="auto"/>
            <w:bottom w:val="none" w:sz="0" w:space="0" w:color="auto"/>
            <w:right w:val="none" w:sz="0" w:space="0" w:color="auto"/>
          </w:divBdr>
          <w:divsChild>
            <w:div w:id="699206647">
              <w:marLeft w:val="0"/>
              <w:marRight w:val="0"/>
              <w:marTop w:val="0"/>
              <w:marBottom w:val="0"/>
              <w:divBdr>
                <w:top w:val="none" w:sz="0" w:space="0" w:color="auto"/>
                <w:left w:val="none" w:sz="0" w:space="0" w:color="auto"/>
                <w:bottom w:val="none" w:sz="0" w:space="0" w:color="auto"/>
                <w:right w:val="none" w:sz="0" w:space="0" w:color="auto"/>
              </w:divBdr>
              <w:divsChild>
                <w:div w:id="2120368877">
                  <w:marLeft w:val="0"/>
                  <w:marRight w:val="0"/>
                  <w:marTop w:val="0"/>
                  <w:marBottom w:val="0"/>
                  <w:divBdr>
                    <w:top w:val="none" w:sz="0" w:space="0" w:color="auto"/>
                    <w:left w:val="none" w:sz="0" w:space="0" w:color="auto"/>
                    <w:bottom w:val="none" w:sz="0" w:space="0" w:color="auto"/>
                    <w:right w:val="none" w:sz="0" w:space="0" w:color="auto"/>
                  </w:divBdr>
                  <w:divsChild>
                    <w:div w:id="1067920971">
                      <w:marLeft w:val="0"/>
                      <w:marRight w:val="0"/>
                      <w:marTop w:val="0"/>
                      <w:marBottom w:val="0"/>
                      <w:divBdr>
                        <w:top w:val="none" w:sz="0" w:space="0" w:color="auto"/>
                        <w:left w:val="none" w:sz="0" w:space="0" w:color="auto"/>
                        <w:bottom w:val="none" w:sz="0" w:space="0" w:color="auto"/>
                        <w:right w:val="none" w:sz="0" w:space="0" w:color="auto"/>
                      </w:divBdr>
                      <w:divsChild>
                        <w:div w:id="1146821268">
                          <w:marLeft w:val="0"/>
                          <w:marRight w:val="0"/>
                          <w:marTop w:val="0"/>
                          <w:marBottom w:val="0"/>
                          <w:divBdr>
                            <w:top w:val="none" w:sz="0" w:space="0" w:color="auto"/>
                            <w:left w:val="none" w:sz="0" w:space="0" w:color="auto"/>
                            <w:bottom w:val="none" w:sz="0" w:space="0" w:color="auto"/>
                            <w:right w:val="none" w:sz="0" w:space="0" w:color="auto"/>
                          </w:divBdr>
                          <w:divsChild>
                            <w:div w:id="124352048">
                              <w:marLeft w:val="0"/>
                              <w:marRight w:val="0"/>
                              <w:marTop w:val="0"/>
                              <w:marBottom w:val="0"/>
                              <w:divBdr>
                                <w:top w:val="none" w:sz="0" w:space="0" w:color="auto"/>
                                <w:left w:val="none" w:sz="0" w:space="0" w:color="auto"/>
                                <w:bottom w:val="none" w:sz="0" w:space="0" w:color="auto"/>
                                <w:right w:val="none" w:sz="0" w:space="0" w:color="auto"/>
                              </w:divBdr>
                              <w:divsChild>
                                <w:div w:id="395520300">
                                  <w:marLeft w:val="0"/>
                                  <w:marRight w:val="0"/>
                                  <w:marTop w:val="0"/>
                                  <w:marBottom w:val="0"/>
                                  <w:divBdr>
                                    <w:top w:val="none" w:sz="0" w:space="0" w:color="auto"/>
                                    <w:left w:val="none" w:sz="0" w:space="0" w:color="auto"/>
                                    <w:bottom w:val="none" w:sz="0" w:space="0" w:color="auto"/>
                                    <w:right w:val="none" w:sz="0" w:space="0" w:color="auto"/>
                                  </w:divBdr>
                                  <w:divsChild>
                                    <w:div w:id="12178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7808">
      <w:bodyDiv w:val="1"/>
      <w:marLeft w:val="0"/>
      <w:marRight w:val="0"/>
      <w:marTop w:val="0"/>
      <w:marBottom w:val="0"/>
      <w:divBdr>
        <w:top w:val="none" w:sz="0" w:space="0" w:color="auto"/>
        <w:left w:val="none" w:sz="0" w:space="0" w:color="auto"/>
        <w:bottom w:val="none" w:sz="0" w:space="0" w:color="auto"/>
        <w:right w:val="none" w:sz="0" w:space="0" w:color="auto"/>
      </w:divBdr>
    </w:div>
    <w:div w:id="891620091">
      <w:bodyDiv w:val="1"/>
      <w:marLeft w:val="0"/>
      <w:marRight w:val="0"/>
      <w:marTop w:val="0"/>
      <w:marBottom w:val="0"/>
      <w:divBdr>
        <w:top w:val="none" w:sz="0" w:space="0" w:color="auto"/>
        <w:left w:val="none" w:sz="0" w:space="0" w:color="auto"/>
        <w:bottom w:val="none" w:sz="0" w:space="0" w:color="auto"/>
        <w:right w:val="none" w:sz="0" w:space="0" w:color="auto"/>
      </w:divBdr>
      <w:divsChild>
        <w:div w:id="1235703051">
          <w:marLeft w:val="0"/>
          <w:marRight w:val="0"/>
          <w:marTop w:val="0"/>
          <w:marBottom w:val="0"/>
          <w:divBdr>
            <w:top w:val="none" w:sz="0" w:space="0" w:color="auto"/>
            <w:left w:val="none" w:sz="0" w:space="0" w:color="auto"/>
            <w:bottom w:val="none" w:sz="0" w:space="0" w:color="auto"/>
            <w:right w:val="none" w:sz="0" w:space="0" w:color="auto"/>
          </w:divBdr>
          <w:divsChild>
            <w:div w:id="1788768482">
              <w:marLeft w:val="0"/>
              <w:marRight w:val="0"/>
              <w:marTop w:val="0"/>
              <w:marBottom w:val="0"/>
              <w:divBdr>
                <w:top w:val="none" w:sz="0" w:space="0" w:color="auto"/>
                <w:left w:val="none" w:sz="0" w:space="0" w:color="auto"/>
                <w:bottom w:val="none" w:sz="0" w:space="0" w:color="auto"/>
                <w:right w:val="none" w:sz="0" w:space="0" w:color="auto"/>
              </w:divBdr>
              <w:divsChild>
                <w:div w:id="178593263">
                  <w:marLeft w:val="0"/>
                  <w:marRight w:val="0"/>
                  <w:marTop w:val="0"/>
                  <w:marBottom w:val="0"/>
                  <w:divBdr>
                    <w:top w:val="none" w:sz="0" w:space="0" w:color="auto"/>
                    <w:left w:val="none" w:sz="0" w:space="0" w:color="auto"/>
                    <w:bottom w:val="none" w:sz="0" w:space="0" w:color="auto"/>
                    <w:right w:val="none" w:sz="0" w:space="0" w:color="auto"/>
                  </w:divBdr>
                  <w:divsChild>
                    <w:div w:id="1544632658">
                      <w:marLeft w:val="0"/>
                      <w:marRight w:val="0"/>
                      <w:marTop w:val="0"/>
                      <w:marBottom w:val="0"/>
                      <w:divBdr>
                        <w:top w:val="none" w:sz="0" w:space="0" w:color="auto"/>
                        <w:left w:val="none" w:sz="0" w:space="0" w:color="auto"/>
                        <w:bottom w:val="none" w:sz="0" w:space="0" w:color="auto"/>
                        <w:right w:val="none" w:sz="0" w:space="0" w:color="auto"/>
                      </w:divBdr>
                      <w:divsChild>
                        <w:div w:id="1385982405">
                          <w:marLeft w:val="0"/>
                          <w:marRight w:val="0"/>
                          <w:marTop w:val="0"/>
                          <w:marBottom w:val="0"/>
                          <w:divBdr>
                            <w:top w:val="none" w:sz="0" w:space="0" w:color="auto"/>
                            <w:left w:val="none" w:sz="0" w:space="0" w:color="auto"/>
                            <w:bottom w:val="none" w:sz="0" w:space="0" w:color="auto"/>
                            <w:right w:val="none" w:sz="0" w:space="0" w:color="auto"/>
                          </w:divBdr>
                          <w:divsChild>
                            <w:div w:id="1469595081">
                              <w:marLeft w:val="0"/>
                              <w:marRight w:val="0"/>
                              <w:marTop w:val="0"/>
                              <w:marBottom w:val="0"/>
                              <w:divBdr>
                                <w:top w:val="none" w:sz="0" w:space="0" w:color="auto"/>
                                <w:left w:val="none" w:sz="0" w:space="0" w:color="auto"/>
                                <w:bottom w:val="none" w:sz="0" w:space="0" w:color="auto"/>
                                <w:right w:val="none" w:sz="0" w:space="0" w:color="auto"/>
                              </w:divBdr>
                              <w:divsChild>
                                <w:div w:id="1954899734">
                                  <w:marLeft w:val="0"/>
                                  <w:marRight w:val="0"/>
                                  <w:marTop w:val="0"/>
                                  <w:marBottom w:val="0"/>
                                  <w:divBdr>
                                    <w:top w:val="none" w:sz="0" w:space="0" w:color="auto"/>
                                    <w:left w:val="none" w:sz="0" w:space="0" w:color="auto"/>
                                    <w:bottom w:val="none" w:sz="0" w:space="0" w:color="auto"/>
                                    <w:right w:val="none" w:sz="0" w:space="0" w:color="auto"/>
                                  </w:divBdr>
                                  <w:divsChild>
                                    <w:div w:id="649477681">
                                      <w:marLeft w:val="0"/>
                                      <w:marRight w:val="0"/>
                                      <w:marTop w:val="0"/>
                                      <w:marBottom w:val="0"/>
                                      <w:divBdr>
                                        <w:top w:val="none" w:sz="0" w:space="0" w:color="auto"/>
                                        <w:left w:val="none" w:sz="0" w:space="0" w:color="auto"/>
                                        <w:bottom w:val="none" w:sz="0" w:space="0" w:color="auto"/>
                                        <w:right w:val="none" w:sz="0" w:space="0" w:color="auto"/>
                                      </w:divBdr>
                                      <w:divsChild>
                                        <w:div w:id="1835415548">
                                          <w:marLeft w:val="0"/>
                                          <w:marRight w:val="0"/>
                                          <w:marTop w:val="0"/>
                                          <w:marBottom w:val="0"/>
                                          <w:divBdr>
                                            <w:top w:val="none" w:sz="0" w:space="0" w:color="auto"/>
                                            <w:left w:val="none" w:sz="0" w:space="0" w:color="auto"/>
                                            <w:bottom w:val="none" w:sz="0" w:space="0" w:color="auto"/>
                                            <w:right w:val="none" w:sz="0" w:space="0" w:color="auto"/>
                                          </w:divBdr>
                                        </w:div>
                                        <w:div w:id="16987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85124">
      <w:bodyDiv w:val="1"/>
      <w:marLeft w:val="0"/>
      <w:marRight w:val="0"/>
      <w:marTop w:val="0"/>
      <w:marBottom w:val="0"/>
      <w:divBdr>
        <w:top w:val="none" w:sz="0" w:space="0" w:color="auto"/>
        <w:left w:val="none" w:sz="0" w:space="0" w:color="auto"/>
        <w:bottom w:val="none" w:sz="0" w:space="0" w:color="auto"/>
        <w:right w:val="none" w:sz="0" w:space="0" w:color="auto"/>
      </w:divBdr>
      <w:divsChild>
        <w:div w:id="1007319797">
          <w:marLeft w:val="0"/>
          <w:marRight w:val="0"/>
          <w:marTop w:val="0"/>
          <w:marBottom w:val="0"/>
          <w:divBdr>
            <w:top w:val="none" w:sz="0" w:space="0" w:color="auto"/>
            <w:left w:val="none" w:sz="0" w:space="0" w:color="auto"/>
            <w:bottom w:val="none" w:sz="0" w:space="0" w:color="auto"/>
            <w:right w:val="none" w:sz="0" w:space="0" w:color="auto"/>
          </w:divBdr>
          <w:divsChild>
            <w:div w:id="1240210529">
              <w:marLeft w:val="0"/>
              <w:marRight w:val="0"/>
              <w:marTop w:val="0"/>
              <w:marBottom w:val="0"/>
              <w:divBdr>
                <w:top w:val="none" w:sz="0" w:space="0" w:color="auto"/>
                <w:left w:val="none" w:sz="0" w:space="0" w:color="auto"/>
                <w:bottom w:val="none" w:sz="0" w:space="0" w:color="auto"/>
                <w:right w:val="none" w:sz="0" w:space="0" w:color="auto"/>
              </w:divBdr>
              <w:divsChild>
                <w:div w:id="1652754321">
                  <w:marLeft w:val="0"/>
                  <w:marRight w:val="0"/>
                  <w:marTop w:val="0"/>
                  <w:marBottom w:val="0"/>
                  <w:divBdr>
                    <w:top w:val="none" w:sz="0" w:space="0" w:color="auto"/>
                    <w:left w:val="none" w:sz="0" w:space="0" w:color="auto"/>
                    <w:bottom w:val="none" w:sz="0" w:space="0" w:color="auto"/>
                    <w:right w:val="none" w:sz="0" w:space="0" w:color="auto"/>
                  </w:divBdr>
                  <w:divsChild>
                    <w:div w:id="282813710">
                      <w:marLeft w:val="0"/>
                      <w:marRight w:val="0"/>
                      <w:marTop w:val="0"/>
                      <w:marBottom w:val="0"/>
                      <w:divBdr>
                        <w:top w:val="none" w:sz="0" w:space="0" w:color="auto"/>
                        <w:left w:val="none" w:sz="0" w:space="0" w:color="auto"/>
                        <w:bottom w:val="none" w:sz="0" w:space="0" w:color="auto"/>
                        <w:right w:val="none" w:sz="0" w:space="0" w:color="auto"/>
                      </w:divBdr>
                      <w:divsChild>
                        <w:div w:id="1773477207">
                          <w:marLeft w:val="0"/>
                          <w:marRight w:val="0"/>
                          <w:marTop w:val="0"/>
                          <w:marBottom w:val="0"/>
                          <w:divBdr>
                            <w:top w:val="none" w:sz="0" w:space="0" w:color="auto"/>
                            <w:left w:val="none" w:sz="0" w:space="0" w:color="auto"/>
                            <w:bottom w:val="none" w:sz="0" w:space="0" w:color="auto"/>
                            <w:right w:val="none" w:sz="0" w:space="0" w:color="auto"/>
                          </w:divBdr>
                          <w:divsChild>
                            <w:div w:id="741607717">
                              <w:marLeft w:val="0"/>
                              <w:marRight w:val="0"/>
                              <w:marTop w:val="0"/>
                              <w:marBottom w:val="0"/>
                              <w:divBdr>
                                <w:top w:val="none" w:sz="0" w:space="0" w:color="auto"/>
                                <w:left w:val="none" w:sz="0" w:space="0" w:color="auto"/>
                                <w:bottom w:val="none" w:sz="0" w:space="0" w:color="auto"/>
                                <w:right w:val="none" w:sz="0" w:space="0" w:color="auto"/>
                              </w:divBdr>
                              <w:divsChild>
                                <w:div w:id="478964468">
                                  <w:marLeft w:val="0"/>
                                  <w:marRight w:val="0"/>
                                  <w:marTop w:val="0"/>
                                  <w:marBottom w:val="0"/>
                                  <w:divBdr>
                                    <w:top w:val="none" w:sz="0" w:space="0" w:color="auto"/>
                                    <w:left w:val="none" w:sz="0" w:space="0" w:color="auto"/>
                                    <w:bottom w:val="none" w:sz="0" w:space="0" w:color="auto"/>
                                    <w:right w:val="none" w:sz="0" w:space="0" w:color="auto"/>
                                  </w:divBdr>
                                  <w:divsChild>
                                    <w:div w:id="7610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461301">
      <w:bodyDiv w:val="1"/>
      <w:marLeft w:val="0"/>
      <w:marRight w:val="0"/>
      <w:marTop w:val="0"/>
      <w:marBottom w:val="0"/>
      <w:divBdr>
        <w:top w:val="none" w:sz="0" w:space="0" w:color="auto"/>
        <w:left w:val="none" w:sz="0" w:space="0" w:color="auto"/>
        <w:bottom w:val="none" w:sz="0" w:space="0" w:color="auto"/>
        <w:right w:val="none" w:sz="0" w:space="0" w:color="auto"/>
      </w:divBdr>
      <w:divsChild>
        <w:div w:id="540048214">
          <w:marLeft w:val="0"/>
          <w:marRight w:val="0"/>
          <w:marTop w:val="0"/>
          <w:marBottom w:val="0"/>
          <w:divBdr>
            <w:top w:val="none" w:sz="0" w:space="0" w:color="auto"/>
            <w:left w:val="none" w:sz="0" w:space="0" w:color="auto"/>
            <w:bottom w:val="none" w:sz="0" w:space="0" w:color="auto"/>
            <w:right w:val="none" w:sz="0" w:space="0" w:color="auto"/>
          </w:divBdr>
          <w:divsChild>
            <w:div w:id="745617109">
              <w:marLeft w:val="0"/>
              <w:marRight w:val="0"/>
              <w:marTop w:val="0"/>
              <w:marBottom w:val="0"/>
              <w:divBdr>
                <w:top w:val="none" w:sz="0" w:space="0" w:color="auto"/>
                <w:left w:val="none" w:sz="0" w:space="0" w:color="auto"/>
                <w:bottom w:val="none" w:sz="0" w:space="0" w:color="auto"/>
                <w:right w:val="none" w:sz="0" w:space="0" w:color="auto"/>
              </w:divBdr>
              <w:divsChild>
                <w:div w:id="1914121247">
                  <w:marLeft w:val="0"/>
                  <w:marRight w:val="0"/>
                  <w:marTop w:val="0"/>
                  <w:marBottom w:val="0"/>
                  <w:divBdr>
                    <w:top w:val="none" w:sz="0" w:space="0" w:color="auto"/>
                    <w:left w:val="none" w:sz="0" w:space="0" w:color="auto"/>
                    <w:bottom w:val="none" w:sz="0" w:space="0" w:color="auto"/>
                    <w:right w:val="none" w:sz="0" w:space="0" w:color="auto"/>
                  </w:divBdr>
                  <w:divsChild>
                    <w:div w:id="421610727">
                      <w:marLeft w:val="0"/>
                      <w:marRight w:val="0"/>
                      <w:marTop w:val="0"/>
                      <w:marBottom w:val="0"/>
                      <w:divBdr>
                        <w:top w:val="none" w:sz="0" w:space="0" w:color="auto"/>
                        <w:left w:val="none" w:sz="0" w:space="0" w:color="auto"/>
                        <w:bottom w:val="none" w:sz="0" w:space="0" w:color="auto"/>
                        <w:right w:val="none" w:sz="0" w:space="0" w:color="auto"/>
                      </w:divBdr>
                      <w:divsChild>
                        <w:div w:id="909538693">
                          <w:marLeft w:val="0"/>
                          <w:marRight w:val="0"/>
                          <w:marTop w:val="0"/>
                          <w:marBottom w:val="0"/>
                          <w:divBdr>
                            <w:top w:val="none" w:sz="0" w:space="0" w:color="auto"/>
                            <w:left w:val="none" w:sz="0" w:space="0" w:color="auto"/>
                            <w:bottom w:val="none" w:sz="0" w:space="0" w:color="auto"/>
                            <w:right w:val="none" w:sz="0" w:space="0" w:color="auto"/>
                          </w:divBdr>
                          <w:divsChild>
                            <w:div w:id="1619868571">
                              <w:marLeft w:val="0"/>
                              <w:marRight w:val="0"/>
                              <w:marTop w:val="0"/>
                              <w:marBottom w:val="0"/>
                              <w:divBdr>
                                <w:top w:val="none" w:sz="0" w:space="0" w:color="auto"/>
                                <w:left w:val="none" w:sz="0" w:space="0" w:color="auto"/>
                                <w:bottom w:val="none" w:sz="0" w:space="0" w:color="auto"/>
                                <w:right w:val="none" w:sz="0" w:space="0" w:color="auto"/>
                              </w:divBdr>
                              <w:divsChild>
                                <w:div w:id="1903296908">
                                  <w:marLeft w:val="0"/>
                                  <w:marRight w:val="0"/>
                                  <w:marTop w:val="0"/>
                                  <w:marBottom w:val="0"/>
                                  <w:divBdr>
                                    <w:top w:val="none" w:sz="0" w:space="0" w:color="auto"/>
                                    <w:left w:val="none" w:sz="0" w:space="0" w:color="auto"/>
                                    <w:bottom w:val="none" w:sz="0" w:space="0" w:color="auto"/>
                                    <w:right w:val="none" w:sz="0" w:space="0" w:color="auto"/>
                                  </w:divBdr>
                                  <w:divsChild>
                                    <w:div w:id="17425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469560">
      <w:bodyDiv w:val="1"/>
      <w:marLeft w:val="0"/>
      <w:marRight w:val="0"/>
      <w:marTop w:val="0"/>
      <w:marBottom w:val="0"/>
      <w:divBdr>
        <w:top w:val="none" w:sz="0" w:space="0" w:color="auto"/>
        <w:left w:val="none" w:sz="0" w:space="0" w:color="auto"/>
        <w:bottom w:val="none" w:sz="0" w:space="0" w:color="auto"/>
        <w:right w:val="none" w:sz="0" w:space="0" w:color="auto"/>
      </w:divBdr>
      <w:divsChild>
        <w:div w:id="1133644660">
          <w:marLeft w:val="0"/>
          <w:marRight w:val="0"/>
          <w:marTop w:val="0"/>
          <w:marBottom w:val="0"/>
          <w:divBdr>
            <w:top w:val="none" w:sz="0" w:space="0" w:color="auto"/>
            <w:left w:val="none" w:sz="0" w:space="0" w:color="auto"/>
            <w:bottom w:val="none" w:sz="0" w:space="0" w:color="auto"/>
            <w:right w:val="none" w:sz="0" w:space="0" w:color="auto"/>
          </w:divBdr>
          <w:divsChild>
            <w:div w:id="499196642">
              <w:marLeft w:val="0"/>
              <w:marRight w:val="0"/>
              <w:marTop w:val="0"/>
              <w:marBottom w:val="0"/>
              <w:divBdr>
                <w:top w:val="none" w:sz="0" w:space="0" w:color="auto"/>
                <w:left w:val="none" w:sz="0" w:space="0" w:color="auto"/>
                <w:bottom w:val="none" w:sz="0" w:space="0" w:color="auto"/>
                <w:right w:val="none" w:sz="0" w:space="0" w:color="auto"/>
              </w:divBdr>
              <w:divsChild>
                <w:div w:id="1403140855">
                  <w:marLeft w:val="0"/>
                  <w:marRight w:val="0"/>
                  <w:marTop w:val="0"/>
                  <w:marBottom w:val="0"/>
                  <w:divBdr>
                    <w:top w:val="none" w:sz="0" w:space="0" w:color="auto"/>
                    <w:left w:val="none" w:sz="0" w:space="0" w:color="auto"/>
                    <w:bottom w:val="none" w:sz="0" w:space="0" w:color="auto"/>
                    <w:right w:val="none" w:sz="0" w:space="0" w:color="auto"/>
                  </w:divBdr>
                  <w:divsChild>
                    <w:div w:id="1843158585">
                      <w:marLeft w:val="0"/>
                      <w:marRight w:val="0"/>
                      <w:marTop w:val="0"/>
                      <w:marBottom w:val="0"/>
                      <w:divBdr>
                        <w:top w:val="none" w:sz="0" w:space="0" w:color="auto"/>
                        <w:left w:val="none" w:sz="0" w:space="0" w:color="auto"/>
                        <w:bottom w:val="none" w:sz="0" w:space="0" w:color="auto"/>
                        <w:right w:val="none" w:sz="0" w:space="0" w:color="auto"/>
                      </w:divBdr>
                      <w:divsChild>
                        <w:div w:id="1161195050">
                          <w:marLeft w:val="0"/>
                          <w:marRight w:val="0"/>
                          <w:marTop w:val="0"/>
                          <w:marBottom w:val="0"/>
                          <w:divBdr>
                            <w:top w:val="none" w:sz="0" w:space="0" w:color="auto"/>
                            <w:left w:val="none" w:sz="0" w:space="0" w:color="auto"/>
                            <w:bottom w:val="none" w:sz="0" w:space="0" w:color="auto"/>
                            <w:right w:val="none" w:sz="0" w:space="0" w:color="auto"/>
                          </w:divBdr>
                          <w:divsChild>
                            <w:div w:id="1183711958">
                              <w:marLeft w:val="0"/>
                              <w:marRight w:val="0"/>
                              <w:marTop w:val="0"/>
                              <w:marBottom w:val="0"/>
                              <w:divBdr>
                                <w:top w:val="none" w:sz="0" w:space="0" w:color="auto"/>
                                <w:left w:val="none" w:sz="0" w:space="0" w:color="auto"/>
                                <w:bottom w:val="none" w:sz="0" w:space="0" w:color="auto"/>
                                <w:right w:val="none" w:sz="0" w:space="0" w:color="auto"/>
                              </w:divBdr>
                              <w:divsChild>
                                <w:div w:id="1491865606">
                                  <w:marLeft w:val="0"/>
                                  <w:marRight w:val="0"/>
                                  <w:marTop w:val="0"/>
                                  <w:marBottom w:val="0"/>
                                  <w:divBdr>
                                    <w:top w:val="none" w:sz="0" w:space="0" w:color="auto"/>
                                    <w:left w:val="none" w:sz="0" w:space="0" w:color="auto"/>
                                    <w:bottom w:val="none" w:sz="0" w:space="0" w:color="auto"/>
                                    <w:right w:val="none" w:sz="0" w:space="0" w:color="auto"/>
                                  </w:divBdr>
                                  <w:divsChild>
                                    <w:div w:id="5120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 Inc.</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banar02</dc:creator>
  <cp:lastModifiedBy>Chinta Chandakkar</cp:lastModifiedBy>
  <cp:revision>2</cp:revision>
  <dcterms:created xsi:type="dcterms:W3CDTF">2013-04-08T13:43:00Z</dcterms:created>
  <dcterms:modified xsi:type="dcterms:W3CDTF">2013-04-08T13:43:00Z</dcterms:modified>
</cp:coreProperties>
</file>